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8F7" w:rsidRPr="008338F7" w:rsidRDefault="008338F7" w:rsidP="008338F7">
      <w:pPr>
        <w:pBdr>
          <w:bottom w:val="single" w:sz="6" w:space="10" w:color="D9DCDF"/>
        </w:pBdr>
        <w:spacing w:beforeAutospacing="1" w:line="240" w:lineRule="auto"/>
        <w:textAlignment w:val="baseline"/>
        <w:outlineLvl w:val="1"/>
        <w:rPr>
          <w:rFonts w:ascii="pt_sansregular" w:eastAsia="Times New Roman" w:hAnsi="pt_sansregular" w:cs="Times New Roman"/>
          <w:color w:val="1E1E1E"/>
          <w:sz w:val="36"/>
          <w:szCs w:val="36"/>
        </w:rPr>
      </w:pPr>
      <w:r w:rsidRPr="008338F7">
        <w:rPr>
          <w:rFonts w:ascii="pt_sansregular" w:eastAsia="Times New Roman" w:hAnsi="pt_sansregular" w:cs="Times New Roman"/>
          <w:color w:val="1E1E1E"/>
          <w:sz w:val="36"/>
          <w:szCs w:val="36"/>
        </w:rPr>
        <w:fldChar w:fldCharType="begin"/>
      </w:r>
      <w:r w:rsidRPr="008338F7">
        <w:rPr>
          <w:rFonts w:ascii="pt_sansregular" w:eastAsia="Times New Roman" w:hAnsi="pt_sansregular" w:cs="Times New Roman"/>
          <w:color w:val="1E1E1E"/>
          <w:sz w:val="36"/>
          <w:szCs w:val="36"/>
        </w:rPr>
        <w:instrText xml:space="preserve"> HYPERLINK "javascript:void(0);" </w:instrText>
      </w:r>
      <w:r w:rsidRPr="008338F7">
        <w:rPr>
          <w:rFonts w:ascii="pt_sansregular" w:eastAsia="Times New Roman" w:hAnsi="pt_sansregular" w:cs="Times New Roman"/>
          <w:color w:val="1E1E1E"/>
          <w:sz w:val="36"/>
          <w:szCs w:val="36"/>
        </w:rPr>
        <w:fldChar w:fldCharType="separate"/>
      </w:r>
      <w:r w:rsidRPr="008338F7">
        <w:rPr>
          <w:rFonts w:ascii="pt_sansregular" w:eastAsia="Times New Roman" w:hAnsi="pt_sansregular" w:cs="Times New Roman"/>
          <w:color w:val="319ED6"/>
          <w:sz w:val="23"/>
        </w:rPr>
        <w:t>Опубликовать</w:t>
      </w:r>
      <w:r w:rsidRPr="008338F7">
        <w:rPr>
          <w:rFonts w:ascii="pt_sansregular" w:eastAsia="Times New Roman" w:hAnsi="pt_sansregular" w:cs="Times New Roman"/>
          <w:color w:val="1E1E1E"/>
          <w:sz w:val="36"/>
          <w:szCs w:val="36"/>
        </w:rPr>
        <w:fldChar w:fldCharType="end"/>
      </w:r>
    </w:p>
    <w:p w:rsidR="008338F7" w:rsidRPr="008338F7" w:rsidRDefault="008338F7" w:rsidP="008338F7">
      <w:pPr>
        <w:spacing w:before="65" w:after="324" w:line="453" w:lineRule="atLeast"/>
        <w:ind w:right="3236"/>
        <w:textAlignment w:val="baseline"/>
        <w:outlineLvl w:val="1"/>
        <w:rPr>
          <w:rFonts w:ascii="pt_sansregular" w:eastAsia="Times New Roman" w:hAnsi="pt_sansregular" w:cs="Times New Roman"/>
          <w:color w:val="000000"/>
          <w:sz w:val="42"/>
          <w:szCs w:val="42"/>
        </w:rPr>
      </w:pPr>
      <w:r w:rsidRPr="008338F7">
        <w:rPr>
          <w:rFonts w:ascii="pt_sansregular" w:eastAsia="Times New Roman" w:hAnsi="pt_sansregular" w:cs="Times New Roman"/>
          <w:color w:val="000000"/>
          <w:sz w:val="42"/>
          <w:szCs w:val="42"/>
        </w:rPr>
        <w:t>Федеральный государственный образовательный стандарт среднего общего образования (10-11 кл.)</w:t>
      </w:r>
    </w:p>
    <w:p w:rsidR="008338F7" w:rsidRPr="008338F7" w:rsidRDefault="008338F7" w:rsidP="008338F7">
      <w:pPr>
        <w:numPr>
          <w:ilvl w:val="0"/>
          <w:numId w:val="1"/>
        </w:numPr>
        <w:pBdr>
          <w:bottom w:val="single" w:sz="6" w:space="8" w:color="ECEEEF"/>
        </w:pBdr>
        <w:spacing w:after="0" w:line="275" w:lineRule="atLeast"/>
        <w:ind w:left="0"/>
        <w:textAlignment w:val="baseline"/>
        <w:rPr>
          <w:rFonts w:ascii="pt_sansregular" w:eastAsia="Times New Roman" w:hAnsi="pt_sansregular" w:cs="Times New Roman"/>
          <w:color w:val="000000"/>
          <w:sz w:val="19"/>
          <w:szCs w:val="19"/>
        </w:rPr>
      </w:pPr>
      <w:hyperlink r:id="rId5" w:tooltip="Приказ Минобрнауки России от 6 октября 2009 года № 413 «Об утверждении и введении в действие федерального государственного образовательного стандарта среднего общего образования»" w:history="1">
        <w:r w:rsidRPr="008338F7">
          <w:rPr>
            <w:rFonts w:ascii="pt_sansregular" w:eastAsia="Times New Roman" w:hAnsi="pt_sansregular" w:cs="Times New Roman"/>
            <w:color w:val="319ED6"/>
            <w:sz w:val="19"/>
          </w:rPr>
          <w:t>Приказ Минобрнауки России от 6 октября 2009 года № 413 «Об утверждении и введении в действие федерального государственного образовательного стандарта среднего общего образования» </w:t>
        </w:r>
        <w:r w:rsidRPr="008338F7">
          <w:rPr>
            <w:rFonts w:ascii="pt_sansregular" w:eastAsia="Times New Roman" w:hAnsi="pt_sansregular" w:cs="Times New Roman"/>
            <w:color w:val="8C96A0"/>
            <w:sz w:val="19"/>
          </w:rPr>
          <w:t>(rtf, 920.9KB)</w:t>
        </w:r>
      </w:hyperlink>
    </w:p>
    <w:p w:rsidR="008338F7" w:rsidRPr="008338F7" w:rsidRDefault="008338F7" w:rsidP="008338F7">
      <w:pPr>
        <w:numPr>
          <w:ilvl w:val="0"/>
          <w:numId w:val="1"/>
        </w:numPr>
        <w:pBdr>
          <w:bottom w:val="single" w:sz="6" w:space="8" w:color="ECEEEF"/>
        </w:pBdr>
        <w:spacing w:after="0" w:line="275" w:lineRule="atLeast"/>
        <w:ind w:left="0"/>
        <w:textAlignment w:val="baseline"/>
        <w:rPr>
          <w:rFonts w:ascii="pt_sansregular" w:eastAsia="Times New Roman" w:hAnsi="pt_sansregular" w:cs="Times New Roman"/>
          <w:color w:val="000000"/>
          <w:sz w:val="19"/>
          <w:szCs w:val="19"/>
        </w:rPr>
      </w:pPr>
      <w:hyperlink r:id="rId6" w:tooltip="Справка об итогах деятельности Рабочей группы по доработке проекта федерального государственного образовательного стандарта (ФГОС) среднего (полного) общего образования" w:history="1">
        <w:r w:rsidRPr="008338F7">
          <w:rPr>
            <w:rFonts w:ascii="pt_sansregular" w:eastAsia="Times New Roman" w:hAnsi="pt_sansregular" w:cs="Times New Roman"/>
            <w:color w:val="319ED6"/>
            <w:sz w:val="19"/>
          </w:rPr>
          <w:t>Справка об итогах деятельности Рабочей группы по доработке проекта федерального государственного образовательного стандарта (ФГОС) среднего (полного) общего образования </w:t>
        </w:r>
        <w:r w:rsidRPr="008338F7">
          <w:rPr>
            <w:rFonts w:ascii="pt_sansregular" w:eastAsia="Times New Roman" w:hAnsi="pt_sansregular" w:cs="Times New Roman"/>
            <w:color w:val="8C96A0"/>
            <w:sz w:val="19"/>
          </w:rPr>
          <w:t>(pdf, 338.0KB)</w:t>
        </w:r>
      </w:hyperlink>
    </w:p>
    <w:p w:rsidR="008338F7" w:rsidRPr="008338F7" w:rsidRDefault="008338F7" w:rsidP="008338F7">
      <w:pPr>
        <w:numPr>
          <w:ilvl w:val="0"/>
          <w:numId w:val="1"/>
        </w:numPr>
        <w:pBdr>
          <w:bottom w:val="single" w:sz="6" w:space="8" w:color="ECEEEF"/>
        </w:pBdr>
        <w:spacing w:after="0" w:line="275" w:lineRule="atLeast"/>
        <w:ind w:left="0"/>
        <w:textAlignment w:val="baseline"/>
        <w:rPr>
          <w:rFonts w:ascii="pt_sansregular" w:eastAsia="Times New Roman" w:hAnsi="pt_sansregular" w:cs="Times New Roman"/>
          <w:color w:val="000000"/>
          <w:sz w:val="19"/>
          <w:szCs w:val="19"/>
        </w:rPr>
      </w:pPr>
      <w:hyperlink r:id="rId7" w:history="1">
        <w:r w:rsidRPr="008338F7">
          <w:rPr>
            <w:rFonts w:ascii="pt_sansregular" w:eastAsia="Times New Roman" w:hAnsi="pt_sansregular" w:cs="Times New Roman"/>
            <w:color w:val="319ED6"/>
            <w:sz w:val="19"/>
          </w:rPr>
          <w:t>Стандарт индивидуальных образовательных маршрутов</w:t>
        </w:r>
      </w:hyperlink>
    </w:p>
    <w:p w:rsidR="008338F7" w:rsidRPr="008338F7" w:rsidRDefault="008338F7" w:rsidP="008338F7">
      <w:pPr>
        <w:numPr>
          <w:ilvl w:val="0"/>
          <w:numId w:val="1"/>
        </w:numPr>
        <w:pBdr>
          <w:bottom w:val="single" w:sz="6" w:space="8" w:color="ECEEEF"/>
        </w:pBdr>
        <w:spacing w:line="275" w:lineRule="atLeast"/>
        <w:ind w:left="0"/>
        <w:textAlignment w:val="baseline"/>
        <w:rPr>
          <w:rFonts w:ascii="pt_sansregular" w:eastAsia="Times New Roman" w:hAnsi="pt_sansregular" w:cs="Times New Roman"/>
          <w:color w:val="000000"/>
          <w:sz w:val="19"/>
          <w:szCs w:val="19"/>
        </w:rPr>
      </w:pPr>
      <w:hyperlink r:id="rId8" w:tooltip="Федеральные государственные образовательные стандарты общего образования" w:history="1">
        <w:r w:rsidRPr="008338F7">
          <w:rPr>
            <w:rFonts w:ascii="pt_sansregular" w:eastAsia="Times New Roman" w:hAnsi="pt_sansregular" w:cs="Times New Roman"/>
            <w:color w:val="319ED6"/>
            <w:sz w:val="19"/>
          </w:rPr>
          <w:t>Федеральные государственные образовательные стандарты общего образования</w:t>
        </w:r>
      </w:hyperlink>
      <w:r w:rsidRPr="008338F7">
        <w:rPr>
          <w:rFonts w:ascii="pt_sansregular" w:eastAsia="Times New Roman" w:hAnsi="pt_sansregular" w:cs="Times New Roman"/>
          <w:color w:val="8C96A0"/>
          <w:sz w:val="19"/>
          <w:szCs w:val="19"/>
          <w:bdr w:val="none" w:sz="0" w:space="0" w:color="auto" w:frame="1"/>
        </w:rPr>
        <w:t>1 марта 2012, 11:38</w:t>
      </w:r>
    </w:p>
    <w:p w:rsidR="008338F7" w:rsidRPr="008338F7" w:rsidRDefault="008338F7" w:rsidP="008338F7">
      <w:pPr>
        <w:spacing w:after="0" w:line="388" w:lineRule="atLeast"/>
        <w:ind w:left="720"/>
        <w:textAlignment w:val="baseline"/>
        <w:rPr>
          <w:rFonts w:ascii="pt_sansregular" w:eastAsia="Times New Roman" w:hAnsi="pt_sansregular" w:cs="Times New Roman"/>
          <w:color w:val="000000"/>
          <w:sz w:val="26"/>
          <w:szCs w:val="26"/>
        </w:rPr>
      </w:pPr>
      <w:r w:rsidRPr="008338F7">
        <w:rPr>
          <w:rFonts w:ascii="pt_sansregular" w:eastAsia="Times New Roman" w:hAnsi="pt_sansregular" w:cs="Times New Roman"/>
          <w:color w:val="000000"/>
          <w:sz w:val="26"/>
          <w:szCs w:val="26"/>
        </w:rPr>
        <w:fldChar w:fldCharType="begin"/>
      </w:r>
      <w:r w:rsidRPr="008338F7">
        <w:rPr>
          <w:rFonts w:ascii="pt_sansregular" w:eastAsia="Times New Roman" w:hAnsi="pt_sansregular" w:cs="Times New Roman"/>
          <w:color w:val="000000"/>
          <w:sz w:val="26"/>
          <w:szCs w:val="26"/>
        </w:rPr>
        <w:instrText xml:space="preserve"> HYPERLINK "https://xn--80abucjiibhv9a.xn--p1ai/%D0%B4%D0%BE%D0%BA%D1%83%D0%BC%D0%B5%D0%BD%D1%82%D1%8B?keywords=123" </w:instrText>
      </w:r>
      <w:r w:rsidRPr="008338F7">
        <w:rPr>
          <w:rFonts w:ascii="pt_sansregular" w:eastAsia="Times New Roman" w:hAnsi="pt_sansregular" w:cs="Times New Roman"/>
          <w:color w:val="000000"/>
          <w:sz w:val="26"/>
          <w:szCs w:val="26"/>
        </w:rPr>
        <w:fldChar w:fldCharType="separate"/>
      </w:r>
      <w:r w:rsidRPr="008338F7">
        <w:rPr>
          <w:rFonts w:ascii="pt_sansregular" w:eastAsia="Times New Roman" w:hAnsi="pt_sansregular" w:cs="Times New Roman"/>
          <w:color w:val="319ED6"/>
          <w:sz w:val="26"/>
        </w:rPr>
        <w:t>абитуриенты</w:t>
      </w:r>
      <w:r w:rsidRPr="008338F7">
        <w:rPr>
          <w:rFonts w:ascii="pt_sansregular" w:eastAsia="Times New Roman" w:hAnsi="pt_sansregular" w:cs="Times New Roman"/>
          <w:color w:val="000000"/>
          <w:sz w:val="26"/>
          <w:szCs w:val="26"/>
        </w:rPr>
        <w:fldChar w:fldCharType="end"/>
      </w:r>
      <w:r w:rsidRPr="008338F7">
        <w:rPr>
          <w:rFonts w:ascii="pt_sansregular" w:eastAsia="Times New Roman" w:hAnsi="pt_sansregular" w:cs="Times New Roman"/>
          <w:color w:val="000000"/>
          <w:sz w:val="26"/>
          <w:szCs w:val="26"/>
        </w:rPr>
        <w:br/>
      </w:r>
      <w:hyperlink r:id="rId9" w:history="1">
        <w:r w:rsidRPr="008338F7">
          <w:rPr>
            <w:rFonts w:ascii="pt_sansregular" w:eastAsia="Times New Roman" w:hAnsi="pt_sansregular" w:cs="Times New Roman"/>
            <w:color w:val="319ED6"/>
            <w:sz w:val="26"/>
          </w:rPr>
          <w:t>Общее образование</w:t>
        </w:r>
      </w:hyperlink>
      <w:r w:rsidRPr="008338F7">
        <w:rPr>
          <w:rFonts w:ascii="pt_sansregular" w:eastAsia="Times New Roman" w:hAnsi="pt_sansregular" w:cs="Times New Roman"/>
          <w:color w:val="000000"/>
          <w:sz w:val="26"/>
          <w:szCs w:val="26"/>
        </w:rPr>
        <w:br/>
      </w:r>
      <w:hyperlink r:id="rId10" w:history="1">
        <w:r w:rsidRPr="008338F7">
          <w:rPr>
            <w:rFonts w:ascii="pt_sansregular" w:eastAsia="Times New Roman" w:hAnsi="pt_sansregular" w:cs="Times New Roman"/>
            <w:color w:val="319ED6"/>
            <w:sz w:val="26"/>
          </w:rPr>
          <w:t>учащиеся</w:t>
        </w:r>
      </w:hyperlink>
      <w:r w:rsidRPr="008338F7">
        <w:rPr>
          <w:rFonts w:ascii="pt_sansregular" w:eastAsia="Times New Roman" w:hAnsi="pt_sansregular" w:cs="Times New Roman"/>
          <w:color w:val="000000"/>
          <w:sz w:val="26"/>
          <w:szCs w:val="26"/>
        </w:rPr>
        <w:br/>
      </w:r>
      <w:hyperlink r:id="rId11" w:history="1">
        <w:r w:rsidRPr="008338F7">
          <w:rPr>
            <w:rFonts w:ascii="pt_sansregular" w:eastAsia="Times New Roman" w:hAnsi="pt_sansregular" w:cs="Times New Roman"/>
            <w:color w:val="319ED6"/>
            <w:sz w:val="26"/>
          </w:rPr>
          <w:t>учителя</w:t>
        </w:r>
      </w:hyperlink>
      <w:r w:rsidRPr="008338F7">
        <w:rPr>
          <w:rFonts w:ascii="pt_sansregular" w:eastAsia="Times New Roman" w:hAnsi="pt_sansregular" w:cs="Times New Roman"/>
          <w:color w:val="000000"/>
          <w:sz w:val="26"/>
          <w:szCs w:val="26"/>
        </w:rPr>
        <w:br/>
      </w:r>
      <w:hyperlink r:id="rId12" w:history="1">
        <w:r w:rsidRPr="008338F7">
          <w:rPr>
            <w:rFonts w:ascii="pt_sansregular" w:eastAsia="Times New Roman" w:hAnsi="pt_sansregular" w:cs="Times New Roman"/>
            <w:color w:val="319ED6"/>
            <w:sz w:val="26"/>
          </w:rPr>
          <w:t>ФГОС</w:t>
        </w:r>
      </w:hyperlink>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b/>
          <w:bCs/>
          <w:color w:val="383E44"/>
          <w:sz w:val="23"/>
          <w:szCs w:val="23"/>
          <w:bdr w:val="none" w:sz="0" w:space="0" w:color="auto" w:frame="1"/>
        </w:rPr>
        <w:t>ФЕДЕРАЛЬНЫЙ ГОСУДАРСТВЕННЫЙ ОБРАЗОВАТЕЛЬНЫЙ СТАНДАРТ СРЕДНЕГО (ПОЛНОГО) ОБЩЕГО ОБРАЗОВАНИЯ</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i/>
          <w:iCs/>
          <w:color w:val="383E44"/>
          <w:sz w:val="23"/>
          <w:szCs w:val="23"/>
          <w:bdr w:val="none" w:sz="0" w:space="0" w:color="auto" w:frame="1"/>
        </w:rPr>
        <w:t>(утвержден приказом Минобрнауки России </w:t>
      </w:r>
      <w:hyperlink r:id="rId13" w:history="1">
        <w:r w:rsidRPr="008338F7">
          <w:rPr>
            <w:rFonts w:ascii="pt_sansregular" w:eastAsia="Times New Roman" w:hAnsi="pt_sansregular" w:cs="Times New Roman"/>
            <w:i/>
            <w:iCs/>
            <w:color w:val="319ED6"/>
            <w:sz w:val="23"/>
          </w:rPr>
          <w:t>от 17 мая 2012 г. № 413</w:t>
        </w:r>
      </w:hyperlink>
      <w:r w:rsidRPr="008338F7">
        <w:rPr>
          <w:rFonts w:ascii="pt_sansregular" w:eastAsia="Times New Roman" w:hAnsi="pt_sansregular" w:cs="Times New Roman"/>
          <w:i/>
          <w:iCs/>
          <w:color w:val="383E44"/>
          <w:sz w:val="23"/>
          <w:szCs w:val="23"/>
          <w:bdr w:val="none" w:sz="0" w:space="0" w:color="auto" w:frame="1"/>
        </w:rPr>
        <w:t>)</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b/>
          <w:bCs/>
          <w:color w:val="383E44"/>
          <w:sz w:val="23"/>
          <w:szCs w:val="23"/>
          <w:bdr w:val="none" w:sz="0" w:space="0" w:color="auto" w:frame="1"/>
        </w:rPr>
        <w:t>I. Общие положения</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w:t>
      </w:r>
      <w:proofErr w:type="gramStart"/>
      <w:r w:rsidRPr="008338F7">
        <w:rPr>
          <w:rFonts w:ascii="pt_sansregular" w:eastAsia="Times New Roman" w:hAnsi="pt_sansregular" w:cs="Times New Roman"/>
          <w:color w:val="383E44"/>
          <w:sz w:val="23"/>
          <w:szCs w:val="23"/>
        </w:rPr>
        <w:t>Федеральный государственный образовательный стандарт среднего (полного)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(полного) общего образования (далее – основной образовательной программы) образовательными учреждениями, имеющими государственную аккредитацию</w:t>
      </w:r>
      <w:hyperlink r:id="rId14" w:anchor="_ftn1" w:history="1">
        <w:r w:rsidRPr="008338F7">
          <w:rPr>
            <w:rFonts w:ascii="pt_sansregular" w:eastAsia="Times New Roman" w:hAnsi="pt_sansregular" w:cs="Times New Roman"/>
            <w:color w:val="319ED6"/>
            <w:sz w:val="23"/>
          </w:rPr>
          <w:t>[1]</w:t>
        </w:r>
      </w:hyperlink>
      <w:r w:rsidRPr="008338F7">
        <w:rPr>
          <w:rFonts w:ascii="pt_sansregular" w:eastAsia="Times New Roman" w:hAnsi="pt_sansregular" w:cs="Times New Roman"/>
          <w:color w:val="383E44"/>
          <w:sz w:val="23"/>
          <w:szCs w:val="23"/>
        </w:rPr>
        <w:t>.</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Станда</w:t>
      </w:r>
      <w:proofErr w:type="gramStart"/>
      <w:r w:rsidRPr="008338F7">
        <w:rPr>
          <w:rFonts w:ascii="pt_sansregular" w:eastAsia="Times New Roman" w:hAnsi="pt_sansregular" w:cs="Times New Roman"/>
          <w:color w:val="383E44"/>
          <w:sz w:val="23"/>
          <w:szCs w:val="23"/>
        </w:rPr>
        <w:t>рт вкл</w:t>
      </w:r>
      <w:proofErr w:type="gramEnd"/>
      <w:r w:rsidRPr="008338F7">
        <w:rPr>
          <w:rFonts w:ascii="pt_sansregular" w:eastAsia="Times New Roman" w:hAnsi="pt_sansregular" w:cs="Times New Roman"/>
          <w:color w:val="383E44"/>
          <w:sz w:val="23"/>
          <w:szCs w:val="23"/>
        </w:rPr>
        <w:t>ючает в себя требования: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к результатам освоения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к структуре основной образовательной программы,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к условиям реализации основной образовательной программы, в том числе кадровым, финансовым, материально-техническим и иным условиям.</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на ступени среднего (полного) общего образования, включая образовательные потребности обучающихся с ограниченными возможностями здоровья</w:t>
      </w:r>
      <w:hyperlink r:id="rId15" w:anchor="_ftn2" w:history="1">
        <w:r w:rsidRPr="008338F7">
          <w:rPr>
            <w:rFonts w:ascii="pt_sansregular" w:eastAsia="Times New Roman" w:hAnsi="pt_sansregular" w:cs="Times New Roman"/>
            <w:color w:val="319ED6"/>
            <w:sz w:val="23"/>
          </w:rPr>
          <w:t>[2]</w:t>
        </w:r>
      </w:hyperlink>
      <w:r w:rsidRPr="008338F7">
        <w:rPr>
          <w:rFonts w:ascii="pt_sansregular" w:eastAsia="Times New Roman" w:hAnsi="pt_sansregular" w:cs="Times New Roman"/>
          <w:color w:val="383E44"/>
          <w:sz w:val="23"/>
          <w:szCs w:val="23"/>
        </w:rPr>
        <w:t>  и инвалидов, а также значимость данной ступени общего образования для продолжения обучения в образовательных учреждениях профессионального образования, профессиональной деятельности и успешной социализации.</w:t>
      </w:r>
      <w:proofErr w:type="gramEnd"/>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2. Стандарт разработан на основе Конституции Российской Федерации</w:t>
      </w:r>
      <w:hyperlink r:id="rId16" w:anchor="_ftn3" w:history="1">
        <w:r w:rsidRPr="008338F7">
          <w:rPr>
            <w:rFonts w:ascii="pt_sansregular" w:eastAsia="Times New Roman" w:hAnsi="pt_sansregular" w:cs="Times New Roman"/>
            <w:color w:val="319ED6"/>
            <w:sz w:val="23"/>
          </w:rPr>
          <w:t>[3]</w:t>
        </w:r>
      </w:hyperlink>
      <w:r w:rsidRPr="008338F7">
        <w:rPr>
          <w:rFonts w:ascii="pt_sansregular" w:eastAsia="Times New Roman" w:hAnsi="pt_sansregular" w:cs="Times New Roman"/>
          <w:color w:val="383E44"/>
          <w:sz w:val="23"/>
          <w:szCs w:val="23"/>
        </w:rPr>
        <w:t>, а также Конвенц</w:t>
      </w:r>
      <w:proofErr w:type="gramStart"/>
      <w:r w:rsidRPr="008338F7">
        <w:rPr>
          <w:rFonts w:ascii="pt_sansregular" w:eastAsia="Times New Roman" w:hAnsi="pt_sansregular" w:cs="Times New Roman"/>
          <w:color w:val="383E44"/>
          <w:sz w:val="23"/>
          <w:szCs w:val="23"/>
        </w:rPr>
        <w:t>ии ОО</w:t>
      </w:r>
      <w:proofErr w:type="gramEnd"/>
      <w:r w:rsidRPr="008338F7">
        <w:rPr>
          <w:rFonts w:ascii="pt_sansregular" w:eastAsia="Times New Roman" w:hAnsi="pt_sansregular" w:cs="Times New Roman"/>
          <w:color w:val="383E44"/>
          <w:sz w:val="23"/>
          <w:szCs w:val="23"/>
        </w:rPr>
        <w:t>Н о правах ребенка</w:t>
      </w:r>
      <w:hyperlink r:id="rId17" w:anchor="_ftn4" w:history="1">
        <w:r w:rsidRPr="008338F7">
          <w:rPr>
            <w:rFonts w:ascii="pt_sansregular" w:eastAsia="Times New Roman" w:hAnsi="pt_sansregular" w:cs="Times New Roman"/>
            <w:color w:val="319ED6"/>
            <w:sz w:val="23"/>
          </w:rPr>
          <w:t>[4]</w:t>
        </w:r>
      </w:hyperlink>
      <w:r w:rsidRPr="008338F7">
        <w:rPr>
          <w:rFonts w:ascii="pt_sansregular" w:eastAsia="Times New Roman" w:hAnsi="pt_sansregular" w:cs="Times New Roman"/>
          <w:color w:val="383E44"/>
          <w:sz w:val="23"/>
          <w:szCs w:val="23"/>
        </w:rPr>
        <w:t>, учитывает региональные, национальные и этнокультурные потребности народов Российской Федерации.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Стандарт направлен на обеспечение: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формирования российской гражданской идентичности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равных возможностей получения качественного среднего (полного) общего образования;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преемственности основных образовательных программ начального общего, основного общего, среднего (полного) общего, профессионального образования;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развития государственно-общественного управления в образовании;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формирования основ оценки результатов освоения </w:t>
      </w:r>
      <w:proofErr w:type="gramStart"/>
      <w:r w:rsidRPr="008338F7">
        <w:rPr>
          <w:rFonts w:ascii="pt_sansregular" w:eastAsia="Times New Roman" w:hAnsi="pt_sansregular" w:cs="Times New Roman"/>
          <w:color w:val="383E44"/>
          <w:sz w:val="23"/>
          <w:szCs w:val="23"/>
        </w:rPr>
        <w:t>обучающимися</w:t>
      </w:r>
      <w:proofErr w:type="gramEnd"/>
      <w:r w:rsidRPr="008338F7">
        <w:rPr>
          <w:rFonts w:ascii="pt_sansregular" w:eastAsia="Times New Roman" w:hAnsi="pt_sansregular" w:cs="Times New Roman"/>
          <w:color w:val="383E44"/>
          <w:sz w:val="23"/>
          <w:szCs w:val="23"/>
        </w:rPr>
        <w:t xml:space="preserve"> основной образовательной программы, деятельности педагогических работников, образовательных учреждений;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Методологической основой Стандарта является системно-деятельностный подход, который обеспечивает:</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формирование готовности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 xml:space="preserve"> к саморазвитию и непрерывному образованию;</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проектирование и конструирование развивающей образовательной среды образовательного учреждения;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активную учебно-познавательную деятельность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построение образовательного процесса с учётом индивидуальных, возрастных, психологических, физиологических особенностей и  здоровья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Стандарт является основой </w:t>
      </w:r>
      <w:proofErr w:type="gramStart"/>
      <w:r w:rsidRPr="008338F7">
        <w:rPr>
          <w:rFonts w:ascii="pt_sansregular" w:eastAsia="Times New Roman" w:hAnsi="pt_sansregular" w:cs="Times New Roman"/>
          <w:color w:val="383E44"/>
          <w:sz w:val="23"/>
          <w:szCs w:val="23"/>
        </w:rPr>
        <w:t>для</w:t>
      </w:r>
      <w:proofErr w:type="gramEnd"/>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разработки примерных основных образовательных программ среднего (полного) общего образования;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разработки программ учебных предметов, курсов, учебной литературы, контрольно-измерительных материалов;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организации образовательного процесса в образовательных учреждениях, реализующих основную образовательную программу, независимо от их организационно-правовых форм и подчиненности;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разработки нормативов финансового обеспечения образовательной деятельности образовательных учреждений, реализующих основную образовательную программу, формирования государственного (муниципального) задания для образовательного учреждения;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осуществления контроля и надзора за соблюдением законодательства Российской Федерации в области образования;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проведения государственной (итоговой) и промежуточной аттестации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построения системы внутреннего мониторинга качества образования в образовательном учреждении;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организации деятельности работы методических служб;</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аттестации педагогических работников и административно-управленческого персонала государственных и муниципальных образовательных учреждений;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организации подготовки, профессиональной переподготовки и повышения квалификации работников образования.</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Стандарт ориентирован на становление личностных характеристик</w:t>
      </w:r>
      <w:r w:rsidRPr="008338F7">
        <w:rPr>
          <w:rFonts w:ascii="pt_sansregular" w:eastAsia="Times New Roman" w:hAnsi="pt_sansregular" w:cs="Times New Roman"/>
          <w:i/>
          <w:iCs/>
          <w:color w:val="383E44"/>
          <w:sz w:val="23"/>
          <w:szCs w:val="23"/>
          <w:bdr w:val="none" w:sz="0" w:space="0" w:color="auto" w:frame="1"/>
        </w:rPr>
        <w:t> </w:t>
      </w:r>
      <w:r w:rsidRPr="008338F7">
        <w:rPr>
          <w:rFonts w:ascii="pt_sansregular" w:eastAsia="Times New Roman" w:hAnsi="pt_sansregular" w:cs="Times New Roman"/>
          <w:color w:val="383E44"/>
          <w:sz w:val="23"/>
          <w:szCs w:val="23"/>
        </w:rPr>
        <w:t>выпускника («портрет выпускника школы»):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любящий свой край и свою Родину, уважающий свой народ, его культуру и духовные традиции;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владеющий</w:t>
      </w:r>
      <w:proofErr w:type="gramEnd"/>
      <w:r w:rsidRPr="008338F7">
        <w:rPr>
          <w:rFonts w:ascii="pt_sansregular" w:eastAsia="Times New Roman" w:hAnsi="pt_sansregular" w:cs="Times New Roman"/>
          <w:color w:val="383E44"/>
          <w:sz w:val="23"/>
          <w:szCs w:val="23"/>
        </w:rPr>
        <w:t xml:space="preserve"> основами научных методов познания окружающего мира;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мотивированный</w:t>
      </w:r>
      <w:proofErr w:type="gramEnd"/>
      <w:r w:rsidRPr="008338F7">
        <w:rPr>
          <w:rFonts w:ascii="pt_sansregular" w:eastAsia="Times New Roman" w:hAnsi="pt_sansregular" w:cs="Times New Roman"/>
          <w:color w:val="383E44"/>
          <w:sz w:val="23"/>
          <w:szCs w:val="23"/>
        </w:rPr>
        <w:t xml:space="preserve"> на творчество и инновационную деятельность;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lastRenderedPageBreak/>
        <w:t>готовый</w:t>
      </w:r>
      <w:proofErr w:type="gramEnd"/>
      <w:r w:rsidRPr="008338F7">
        <w:rPr>
          <w:rFonts w:ascii="pt_sansregular" w:eastAsia="Times New Roman" w:hAnsi="pt_sansregular" w:cs="Times New Roman"/>
          <w:color w:val="383E44"/>
          <w:sz w:val="23"/>
          <w:szCs w:val="23"/>
        </w:rPr>
        <w:t xml:space="preserve"> к сотрудничеству, способный осуществлять учебно-исследовательскую, проектную и информационно-познавательную деятельность;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уважающий мнение других людей, умеющий вести конструктивный диалог, достигать взаимопонимания и успешно взаимодействовать;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осознанно </w:t>
      </w:r>
      <w:proofErr w:type="gramStart"/>
      <w:r w:rsidRPr="008338F7">
        <w:rPr>
          <w:rFonts w:ascii="pt_sansregular" w:eastAsia="Times New Roman" w:hAnsi="pt_sansregular" w:cs="Times New Roman"/>
          <w:color w:val="383E44"/>
          <w:sz w:val="23"/>
          <w:szCs w:val="23"/>
        </w:rPr>
        <w:t>выполняющий</w:t>
      </w:r>
      <w:proofErr w:type="gramEnd"/>
      <w:r w:rsidRPr="008338F7">
        <w:rPr>
          <w:rFonts w:ascii="pt_sansregular" w:eastAsia="Times New Roman" w:hAnsi="pt_sansregular" w:cs="Times New Roman"/>
          <w:color w:val="383E44"/>
          <w:sz w:val="23"/>
          <w:szCs w:val="23"/>
        </w:rPr>
        <w:t xml:space="preserve"> и пропагандирующий правила здорового, безопасного и экологически целесообразного образа жизни;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подготовленный</w:t>
      </w:r>
      <w:proofErr w:type="gramEnd"/>
      <w:r w:rsidRPr="008338F7">
        <w:rPr>
          <w:rFonts w:ascii="pt_sansregular" w:eastAsia="Times New Roman" w:hAnsi="pt_sansregular" w:cs="Times New Roman"/>
          <w:color w:val="383E44"/>
          <w:sz w:val="23"/>
          <w:szCs w:val="23"/>
        </w:rPr>
        <w:t xml:space="preserve"> к осознанному выбору профессии, понимающий значение профессиональной деятельности для человека и общества;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мотивированный</w:t>
      </w:r>
      <w:proofErr w:type="gramEnd"/>
      <w:r w:rsidRPr="008338F7">
        <w:rPr>
          <w:rFonts w:ascii="pt_sansregular" w:eastAsia="Times New Roman" w:hAnsi="pt_sansregular" w:cs="Times New Roman"/>
          <w:color w:val="383E44"/>
          <w:sz w:val="23"/>
          <w:szCs w:val="23"/>
        </w:rPr>
        <w:t xml:space="preserve"> на образование и самообразование в течение всей своей жизни.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b/>
          <w:bCs/>
          <w:color w:val="383E44"/>
          <w:sz w:val="23"/>
          <w:szCs w:val="23"/>
          <w:bdr w:val="none" w:sz="0" w:space="0" w:color="auto" w:frame="1"/>
        </w:rPr>
        <w:t>II. Требования к результатам освоения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6. Стандарт устанавливает требования к результатам освоения </w:t>
      </w:r>
      <w:proofErr w:type="gramStart"/>
      <w:r w:rsidRPr="008338F7">
        <w:rPr>
          <w:rFonts w:ascii="pt_sansregular" w:eastAsia="Times New Roman" w:hAnsi="pt_sansregular" w:cs="Times New Roman"/>
          <w:color w:val="383E44"/>
          <w:sz w:val="23"/>
          <w:szCs w:val="23"/>
        </w:rPr>
        <w:t>обучающимися</w:t>
      </w:r>
      <w:proofErr w:type="gramEnd"/>
      <w:r w:rsidRPr="008338F7">
        <w:rPr>
          <w:rFonts w:ascii="pt_sansregular" w:eastAsia="Times New Roman" w:hAnsi="pt_sansregular" w:cs="Times New Roman"/>
          <w:color w:val="383E44"/>
          <w:sz w:val="23"/>
          <w:szCs w:val="23"/>
        </w:rPr>
        <w:t xml:space="preserve">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приёмами.</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7. Личностные результаты освоения основной образовательной программы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lastRenderedPageBreak/>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готовность к служению Отечеству, его защите;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8) нравственное сознание и поведение на основе усвоения общечеловеческих ценностей;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10) эстетическое отношение к миру, включая эстетику быта, научного и технического творчества, спорта, общественных отношений;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15) ответственное отношение к созданию семьи на основе осознанного принятия ценностей семейной жизни. </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8. Метапредметные результаты освоения основной образовательной программы должны отражать:</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1) 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sidRPr="008338F7">
        <w:rPr>
          <w:rFonts w:ascii="pt_sansregular" w:eastAsia="Times New Roman" w:hAnsi="pt_sansregular" w:cs="Times New Roman"/>
          <w:b/>
          <w:bCs/>
          <w:color w:val="383E44"/>
          <w:sz w:val="23"/>
          <w:szCs w:val="23"/>
          <w:bdr w:val="none" w:sz="0" w:space="0" w:color="auto" w:frame="1"/>
        </w:rPr>
        <w:t> </w:t>
      </w:r>
      <w:r w:rsidRPr="008338F7">
        <w:rPr>
          <w:rFonts w:ascii="pt_sansregular" w:eastAsia="Times New Roman" w:hAnsi="pt_sansregular" w:cs="Times New Roman"/>
          <w:color w:val="383E44"/>
          <w:sz w:val="23"/>
          <w:szCs w:val="23"/>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умение определять назначение и функции различных социальных институтов;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7) умение самостоятельно оценивать и принимать решения, определяющие стратегию поведения, с учётом гражданских и нравственных ценностей;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8) владение языковыми средствами – умение ясно, логично и точно излагать свою точку зрения, использовать адекватные языковые средства;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9.1. Филология и иностранные языки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Изучение предметных областей «Филология» и «Иностранные языки» должно обеспечить: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сформированность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способность свободно общаться в различных формах и на разные темы;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свободное использование словарного запаса;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сформированность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сформированность устойчивого интереса к чтению как средству познания других культур, уважительного отношения к ним;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сформированность навыков различных видов анализа литературных произведений.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9.1.1. Предметные результаты изучения предметной области «Филология» включают предметные результаты изучения учебных предметов: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«Русский язык и литература». «Родной (нерусский) язык и литература» (базовый уровень) – требования к предметным результатам освоения базового курса русского языка и литературы (родного (нерусского) языка и литературы)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понятий о нормах русского, родного (нерусского) литературного языка и применение знаний о них в речевой практике;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владение навыками самоанализа и самооценки на основе наблюдений за собственной речью;</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владение умением анализировать текст с точки зрения наличия в нём явной и скрытой, основной и второстепенной информации;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владение умением представлять тексты в виде тезисов, конспектов, аннотаций, рефератов, сочинений различных жанров;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сформированность представлений об изобразительно-выразительных возможностях русского, родного (нерусского) языка;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7) сформированность умений учитывать исторический, историко-культурный контекст и конте</w:t>
      </w:r>
      <w:proofErr w:type="gramStart"/>
      <w:r w:rsidRPr="008338F7">
        <w:rPr>
          <w:rFonts w:ascii="pt_sansregular" w:eastAsia="Times New Roman" w:hAnsi="pt_sansregular" w:cs="Times New Roman"/>
          <w:color w:val="383E44"/>
          <w:sz w:val="23"/>
          <w:szCs w:val="23"/>
        </w:rPr>
        <w:t>кст тв</w:t>
      </w:r>
      <w:proofErr w:type="gramEnd"/>
      <w:r w:rsidRPr="008338F7">
        <w:rPr>
          <w:rFonts w:ascii="pt_sansregular" w:eastAsia="Times New Roman" w:hAnsi="pt_sansregular" w:cs="Times New Roman"/>
          <w:color w:val="383E44"/>
          <w:sz w:val="23"/>
          <w:szCs w:val="23"/>
        </w:rPr>
        <w:t>орчества писателя в процессе анализа художественного произведения;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8) способность выявлять в художественных текстах образы, темы и проблемы и выражать своё отношение к ним в развёрнутых аргументированных устных и письменных высказываниях;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9) владение навыками анализа художественных произведений с учётом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10) сформированность представлений о системе стилей языка художественной литературы.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«Русский язык и литература». «Родной (нерусский) язык и литература» (углубленный уровень) – требования к предметным результатам освоения углубленного курса русского языка и литературы (родного (нерусского) языка и литературы) должны включать требования к результатам освоения базового курса и дополнительно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представлений о лингвистике как части общечеловеческого гуманитарного знания;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сформированность представлений о языке как многофункциональной развивающейся системе, о стилистических ресурсах языка;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владение знаниями о языковой норме, её функциях и вариантах, о нормах речевого поведения в различных сферах и ситуациях общения;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сформированность умений лингвистического анализа текстов разной функционально-стилевой и жанровой принадлежности;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владение различными приёмами редактирования текстов;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9) владение навыками комплексного филологического анализа художественного текста;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11) владение начальными навыками литературоведческого исследования историко - и теоретико-литературного характера;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13) сформированность представлений о принципах основных направлений литературной критики.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9.1.2. Предметные результаты изучения предметной области «Иностранные языки» включают предметные результаты изучения учебных предметов: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владение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достижение порогового уровня</w:t>
      </w:r>
      <w:r w:rsidRPr="008338F7">
        <w:rPr>
          <w:rFonts w:ascii="pt_sansregular" w:eastAsia="Times New Roman" w:hAnsi="pt_sansregular" w:cs="Times New Roman"/>
          <w:i/>
          <w:iCs/>
          <w:color w:val="383E44"/>
          <w:sz w:val="23"/>
          <w:szCs w:val="23"/>
          <w:bdr w:val="none" w:sz="0" w:space="0" w:color="auto" w:frame="1"/>
        </w:rPr>
        <w:t> </w:t>
      </w:r>
      <w:r w:rsidRPr="008338F7">
        <w:rPr>
          <w:rFonts w:ascii="pt_sansregular" w:eastAsia="Times New Roman" w:hAnsi="pt_sansregular" w:cs="Times New Roman"/>
          <w:color w:val="383E44"/>
          <w:sz w:val="23"/>
          <w:szCs w:val="23"/>
        </w:rPr>
        <w:t xml:space="preserve">владения иностранным языком, позволяющего выпускникам общаться в устной и письменной </w:t>
      </w:r>
      <w:proofErr w:type="gramStart"/>
      <w:r w:rsidRPr="008338F7">
        <w:rPr>
          <w:rFonts w:ascii="pt_sansregular" w:eastAsia="Times New Roman" w:hAnsi="pt_sansregular" w:cs="Times New Roman"/>
          <w:color w:val="383E44"/>
          <w:sz w:val="23"/>
          <w:szCs w:val="23"/>
        </w:rPr>
        <w:t>формах</w:t>
      </w:r>
      <w:proofErr w:type="gramEnd"/>
      <w:r w:rsidRPr="008338F7">
        <w:rPr>
          <w:rFonts w:ascii="pt_sansregular" w:eastAsia="Times New Roman" w:hAnsi="pt_sansregular" w:cs="Times New Roman"/>
          <w:color w:val="383E44"/>
          <w:sz w:val="23"/>
          <w:szCs w:val="23"/>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1) достижение уровня владения иностранным языком, превышающего пороговый, достаточного для делового общения в рамках выбранного профиля;</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сформированность умения перевода с иностранного языка на русский при работе с несложными текстами в русле выбранного профиля;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9.2. Общественные науки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Изучение предметной области «Общественные науки» должно обеспечить: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сформированность мировоззренческой, ценностно-смысловой сферы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 российской гражданской идентичности, поликультурности, толерантности, приверженности ценностям, закреплённым Конституцией Российской Федерации;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понимание роли России в многообразном, быстро меняющемся глобальном мире;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формирование целостного восприятия всего спектра природных, экономических, социальных реалий;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нём, с целью проверки гипотез и интерпретации данных различных источников;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владение знаниями о многообразии взглядов и теорий по тематике общественных наук.</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Предметные результаты изучения предметной области «Общественные науки» включают предметные результаты изучения учебных предметов: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«История» (базовый уровень) – требования к предметным результатам освоения базового курса истории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сформированность умений применять исторические знания в профессиональной и общественной деятельности, поликультурном общении;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владение навыками проектной деятельности и исторической реконструкции с привлечением различных источников;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сформированность умений вести диалог, обосновывать свою точку зрения в дискуссии по исторической тематике.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знаний о месте и роли исторической науки в системе научных дисциплин, представлений об историографии;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владение системными историческими знаниями, понимание места и роли России в мировой истории;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владение приёмами работы с историческими источниками, умениями самостоятельно анализировать документальную базу по исторической тематике;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сформированность умений оценивать различные исторические версии.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знаний об обществе как целостной развивающейся системе в единстве и взаимодействии его основных сфер и институтов;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владение базовым понятийным аппаратом социальных наук;</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3) владение умениями выявлять причинно-следственные, функциональные, иерархические и другие связи социальных объектов и процессов;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сформированность представлений об основных тенденциях и возможных перспективах развития мирового сообщества в глобальном мире;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сформированность представлений о методах познания социальных явлений и процессов;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владение умениями применять полученные знания в повседневной жизни, прогнозировать последствия принимаемых решений;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«География» (базовый уровень) – требования к предметным результатам освоения базового курса географии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владение представлениями о современной географической науке, её участии в решении важнейших проблем человечества;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владение умениями географического анализа и интерпретации разнообразной информации;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«География» (углубленный уровень</w:t>
      </w:r>
      <w:proofErr w:type="gramStart"/>
      <w:r w:rsidRPr="008338F7">
        <w:rPr>
          <w:rFonts w:ascii="pt_sansregular" w:eastAsia="Times New Roman" w:hAnsi="pt_sansregular" w:cs="Times New Roman"/>
          <w:color w:val="383E44"/>
          <w:sz w:val="23"/>
          <w:szCs w:val="23"/>
        </w:rPr>
        <w:t xml:space="preserve"> )</w:t>
      </w:r>
      <w:proofErr w:type="gramEnd"/>
      <w:r w:rsidRPr="008338F7">
        <w:rPr>
          <w:rFonts w:ascii="pt_sansregular" w:eastAsia="Times New Roman" w:hAnsi="pt_sansregular" w:cs="Times New Roman"/>
          <w:color w:val="383E44"/>
          <w:sz w:val="23"/>
          <w:szCs w:val="23"/>
        </w:rPr>
        <w:t xml:space="preserve">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владение умениями работать с геоинформационными системами;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«Экономика» (базовый уровень) – требования к предметным результатам освоения базового курса экономики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заёмщика, акционера, наёмного работника, работодателя, налогоплательщика);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представлений об экономической науке как системе теоретических и прикладных наук; особенностях её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владение приёмами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«Право» (базовый уровень) – требования к предметным результатам освоения базового курса права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представлений о понятии государства, его функциях, механизме и формах;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владение знаниями о понятии права, источниках и нормах права, законности, правоотношениях;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владение знаниями о правонарушениях и юридической ответственности;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6) сформированность основ правового мышления;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7) сформированность знаний об основах административного, гражданского, трудового, уголовного права;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8) понимание юридической деятельности; ознакомление со спецификой основных юридических профессий;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10) сформированность навыков самостоятельного поиска правовой информации, умений использовать результаты в конкретных жизненных ситуациях.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представлений о роли и значении права как важнейшего социального регулятора и элемента культуры общества;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владение знаниями об основных правовых принципах, действующих в демократическом обществе;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сформированность представлений о системе и структуре права, правоотношениях, правонарушениях и юридической ответственности;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владение знаниями о российской правовой системе, особенностях её развития;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8) понимание юридической деятельности как формы реализации права; ознакомление со спецификой основных юридических профессий;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сформированность взгляда на современный мир с точки зрения интересов России, понимания её прошлого и настоящего;</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её основе вариантов дальнейшего развития России.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9.3. Математика и информатика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Изучение предметной области «Математика и информатика» должно обеспечить: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сформированность представлений о социальных, культурных и исторических факторах становления математики и информатики;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сформированность основ логического, алгоритмического и математического мышления;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сформированность умений применять полученные знания при решении различных задач;</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w:t>
      </w:r>
      <w:r w:rsidRPr="008338F7">
        <w:rPr>
          <w:rFonts w:ascii="pt_sansregular" w:eastAsia="Times New Roman" w:hAnsi="pt_sansregular" w:cs="Times New Roman"/>
          <w:color w:val="383E44"/>
          <w:sz w:val="23"/>
          <w:szCs w:val="23"/>
        </w:rPr>
        <w:lastRenderedPageBreak/>
        <w:t>юридического, природного, эргономического, медицинского и физиологического контекстов информационных технологий;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принятие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Предметные результаты изучения предметной области «Математика и информатика» включают предметные результаты изучения учебных предметов: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владение методами доказательств и алгоритмов решения; умение их применять, проводить доказательные рассуждения в ходе решения задач;</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сформированность представлений об основных понятиях, идеях и методах математического анализа;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8) владение навыками использования готовых компьютерных программ при решении задач.</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«Математика: алгебра и начала математического анализа, геометрия»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представлений о необходимости доказатель</w:t>
      </w:r>
      <w:proofErr w:type="gramStart"/>
      <w:r w:rsidRPr="008338F7">
        <w:rPr>
          <w:rFonts w:ascii="pt_sansregular" w:eastAsia="Times New Roman" w:hAnsi="pt_sansregular" w:cs="Times New Roman"/>
          <w:color w:val="383E44"/>
          <w:sz w:val="23"/>
          <w:szCs w:val="23"/>
        </w:rPr>
        <w:t>ств пр</w:t>
      </w:r>
      <w:proofErr w:type="gramEnd"/>
      <w:r w:rsidRPr="008338F7">
        <w:rPr>
          <w:rFonts w:ascii="pt_sansregular" w:eastAsia="Times New Roman" w:hAnsi="pt_sansregular" w:cs="Times New Roman"/>
          <w:color w:val="383E44"/>
          <w:sz w:val="23"/>
          <w:szCs w:val="23"/>
        </w:rPr>
        <w:t>и обосновании математических утверждений и роли аксиоматики в проведении дедуктивных рассуждений;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сформированность умений моделировать реальные ситуации, исследовать построенные модели, интерпретировать полученный результат;</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«Информатика» (базовый уровень) – требования к предметным результатам освоения базового курса информатики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представлений о роли информации и связанных с ней процессов в окружающем мире;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владение навыками алгоритмического мышления и понимание необходимости формального описания алгоритмов;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владение компьютерными средствами представления и анализа данных;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владение системой базовых знаний, отражающих вклад информатики в формирование современной научной картины мира;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w:t>
      </w:r>
      <w:proofErr w:type="gramStart"/>
      <w:r w:rsidRPr="008338F7">
        <w:rPr>
          <w:rFonts w:ascii="pt_sansregular" w:eastAsia="Times New Roman" w:hAnsi="pt_sansregular" w:cs="Times New Roman"/>
          <w:color w:val="383E44"/>
          <w:sz w:val="23"/>
          <w:szCs w:val="23"/>
        </w:rPr>
        <w:t>интернет-приложений</w:t>
      </w:r>
      <w:proofErr w:type="gramEnd"/>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надёжного функционирования средств ИКТ;</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8) владение основными сведениями о базах данных, их структуре, средствах создания и работы с ними;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10) сформированность умения работать с библиотеками программ; наличие опыта использования компьютерных сре</w:t>
      </w:r>
      <w:proofErr w:type="gramStart"/>
      <w:r w:rsidRPr="008338F7">
        <w:rPr>
          <w:rFonts w:ascii="pt_sansregular" w:eastAsia="Times New Roman" w:hAnsi="pt_sansregular" w:cs="Times New Roman"/>
          <w:color w:val="383E44"/>
          <w:sz w:val="23"/>
          <w:szCs w:val="23"/>
        </w:rPr>
        <w:t>дств пр</w:t>
      </w:r>
      <w:proofErr w:type="gramEnd"/>
      <w:r w:rsidRPr="008338F7">
        <w:rPr>
          <w:rFonts w:ascii="pt_sansregular" w:eastAsia="Times New Roman" w:hAnsi="pt_sansregular" w:cs="Times New Roman"/>
          <w:color w:val="383E44"/>
          <w:sz w:val="23"/>
          <w:szCs w:val="23"/>
        </w:rPr>
        <w:t>едставления и анализа данных.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9.4. Естественные науки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Изучение предметной области «Естественные науки» должно обеспечить: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сформированность основ целостной научной картины мира;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сформированность умений анализировать, оценивать, проверять на достоверность и обобщать научную информацию;</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Предметные результаты изучения предметной области «Естественные науки» включают предметные результаты изучения учебных предметов: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«Физика» (базовый уровень) – требования к предметным результатам освоения базового курса физики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сформированность умения решать физические задачи;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сформированность собственной позиции по отношению к физической информации, получаемой из разных источников.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«Химия» (базовый уровень) – требования к предметным результатам освоения базового курса химии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проведённых опытов и делать выводы; готовность и способность применять методы познания при решении практических задач;</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сформированность умения давать количественные оценки и проводить расчёты по химическим формулам и уравнениям;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владение правилами техники безопасности при использовании химических веществ;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сформированность собственной позиции по отношению к химической информации, получаемой из разных источников.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системы знаний об общих химических закономерностях, законах, теориях;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«Биология» (базовый уровень) – требования к предметным результатам освоения базового курса биологии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сформированность умений объяснять результаты биологических экспериментов, решать элементарные биологические задачи;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системы знаний об общих биологических закономерностях, законах, теориях;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сформированность убеждённости в необходимости соблюдения этических норм и экологических требований при проведении биологических исследований.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 xml:space="preserve">1) сформированность представлений о целостной современной </w:t>
      </w:r>
      <w:proofErr w:type="gramStart"/>
      <w:r w:rsidRPr="008338F7">
        <w:rPr>
          <w:rFonts w:ascii="pt_sansregular" w:eastAsia="Times New Roman" w:hAnsi="pt_sansregular" w:cs="Times New Roman"/>
          <w:color w:val="383E44"/>
          <w:sz w:val="23"/>
          <w:szCs w:val="23"/>
        </w:rPr>
        <w:t>естественно-научной</w:t>
      </w:r>
      <w:proofErr w:type="gramEnd"/>
      <w:r w:rsidRPr="008338F7">
        <w:rPr>
          <w:rFonts w:ascii="pt_sansregular" w:eastAsia="Times New Roman" w:hAnsi="pt_sansregular" w:cs="Times New Roman"/>
          <w:color w:val="383E44"/>
          <w:sz w:val="23"/>
          <w:szCs w:val="23"/>
        </w:rPr>
        <w:t xml:space="preserve">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3) сформированность умения применять </w:t>
      </w:r>
      <w:proofErr w:type="gramStart"/>
      <w:r w:rsidRPr="008338F7">
        <w:rPr>
          <w:rFonts w:ascii="pt_sansregular" w:eastAsia="Times New Roman" w:hAnsi="pt_sansregular" w:cs="Times New Roman"/>
          <w:color w:val="383E44"/>
          <w:sz w:val="23"/>
          <w:szCs w:val="23"/>
        </w:rPr>
        <w:t>естественно-научные</w:t>
      </w:r>
      <w:proofErr w:type="gramEnd"/>
      <w:r w:rsidRPr="008338F7">
        <w:rPr>
          <w:rFonts w:ascii="pt_sansregular" w:eastAsia="Times New Roman" w:hAnsi="pt_sansregular" w:cs="Times New Roman"/>
          <w:color w:val="383E44"/>
          <w:sz w:val="23"/>
          <w:szCs w:val="23"/>
        </w:rPr>
        <w:t xml:space="preserve">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4) сформированность представлений о научном методе познания природы и средствах изучения мегамира, макромира и микромира; владение приёмами </w:t>
      </w:r>
      <w:proofErr w:type="gramStart"/>
      <w:r w:rsidRPr="008338F7">
        <w:rPr>
          <w:rFonts w:ascii="pt_sansregular" w:eastAsia="Times New Roman" w:hAnsi="pt_sansregular" w:cs="Times New Roman"/>
          <w:color w:val="383E44"/>
          <w:sz w:val="23"/>
          <w:szCs w:val="23"/>
        </w:rPr>
        <w:t>естественно-научных</w:t>
      </w:r>
      <w:proofErr w:type="gramEnd"/>
      <w:r w:rsidRPr="008338F7">
        <w:rPr>
          <w:rFonts w:ascii="pt_sansregular" w:eastAsia="Times New Roman" w:hAnsi="pt_sansregular" w:cs="Times New Roman"/>
          <w:color w:val="383E44"/>
          <w:sz w:val="23"/>
          <w:szCs w:val="23"/>
        </w:rPr>
        <w:t xml:space="preserve"> наблюдений, опытов исследований и оценки достоверности полученных результатов;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5) владение понятийным аппаратом естественных наук, позволяющим познавать мир, участвовать в дискуссиях по </w:t>
      </w:r>
      <w:proofErr w:type="gramStart"/>
      <w:r w:rsidRPr="008338F7">
        <w:rPr>
          <w:rFonts w:ascii="pt_sansregular" w:eastAsia="Times New Roman" w:hAnsi="pt_sansregular" w:cs="Times New Roman"/>
          <w:color w:val="383E44"/>
          <w:sz w:val="23"/>
          <w:szCs w:val="23"/>
        </w:rPr>
        <w:t>естественно-научным</w:t>
      </w:r>
      <w:proofErr w:type="gramEnd"/>
      <w:r w:rsidRPr="008338F7">
        <w:rPr>
          <w:rFonts w:ascii="pt_sansregular" w:eastAsia="Times New Roman" w:hAnsi="pt_sansregular" w:cs="Times New Roman"/>
          <w:color w:val="383E44"/>
          <w:sz w:val="23"/>
          <w:szCs w:val="23"/>
        </w:rPr>
        <w:t xml:space="preserve">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6) сформированность умений понимать значимость  </w:t>
      </w:r>
      <w:proofErr w:type="gramStart"/>
      <w:r w:rsidRPr="008338F7">
        <w:rPr>
          <w:rFonts w:ascii="pt_sansregular" w:eastAsia="Times New Roman" w:hAnsi="pt_sansregular" w:cs="Times New Roman"/>
          <w:color w:val="383E44"/>
          <w:sz w:val="23"/>
          <w:szCs w:val="23"/>
        </w:rPr>
        <w:t>естественно-научного</w:t>
      </w:r>
      <w:proofErr w:type="gramEnd"/>
      <w:r w:rsidRPr="008338F7">
        <w:rPr>
          <w:rFonts w:ascii="pt_sansregular" w:eastAsia="Times New Roman" w:hAnsi="pt_sansregular" w:cs="Times New Roman"/>
          <w:color w:val="383E44"/>
          <w:sz w:val="23"/>
          <w:szCs w:val="23"/>
        </w:rPr>
        <w:t xml:space="preserve">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определённой системой ценностей.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9.5. Физическая культура, экология и основы безопасности жизнедеятельности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Изучение учебных предметов «Физическая культура», «Экология» и «Основы безопасности жизнедеятельности» должно обеспечить: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сформированность экологического мышления, навыков здорового, безопасного и экологически целесооборазного образа жизни, понимание рисков и угроз современного мира;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знание правил и владение навыками поведения в опасных и чрезвычайных ситуациях природного, социального и техногенного характера;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умение действовать индивидуально и в группе в опасных и чрезвычайных ситуациях.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«Физическая культура» (базовый уровень) – требования к предметным результатам освоения базового курса физической культуры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владение техническими приёмами и двигательными действиями базовых видов спорта, активное применение их в игровой и соревновательной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«Экология» (базовый уровень) – требования к предметным результатам освоения интегрированного учебного предмета «Экология»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«человек–общество–природа»;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сформированность экологического мышления и способности учитывать и оценивать экологические последствия в разных сферах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владение умениями применять экологические знания в жизненных ситуациях, связанных с выполнением типичных социальных ролей;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«Основы безопасности жизнедеятельности» (базовый уровень) – требования к предметным результатам </w:t>
      </w:r>
      <w:proofErr w:type="gramStart"/>
      <w:r w:rsidRPr="008338F7">
        <w:rPr>
          <w:rFonts w:ascii="pt_sansregular" w:eastAsia="Times New Roman" w:hAnsi="pt_sansregular" w:cs="Times New Roman"/>
          <w:color w:val="383E44"/>
          <w:sz w:val="23"/>
          <w:szCs w:val="23"/>
        </w:rPr>
        <w:t>освоения базового курса основ безопасности жизнедеятельности</w:t>
      </w:r>
      <w:proofErr w:type="gramEnd"/>
      <w:r w:rsidRPr="008338F7">
        <w:rPr>
          <w:rFonts w:ascii="pt_sansregular" w:eastAsia="Times New Roman" w:hAnsi="pt_sansregular" w:cs="Times New Roman"/>
          <w:color w:val="383E44"/>
          <w:sz w:val="23"/>
          <w:szCs w:val="23"/>
        </w:rPr>
        <w:t xml:space="preserve">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знание основ государственной системы, российского законодательства, направленных на защиту населения от внешних и внутренних угроз;</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5) знание распространённых опасных и чрезвычайных ситуаций природного, техногенного и социального характера;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знание факторов, пагубно влияющих на здоровье человека, исключение из своей жизни вредных привычек (курения, пьянства и т. д.);</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7) знание основных мер защиты (в том числе в области гражданской обороны) и правил поведения в условиях опасных и чрезвычайных ситуаций;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10. Учебные предметы, курсы по выбору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 предлагаемые образовательным учреждением, в том числе учитывающие специфику и возможности образовательного учреждения.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Изучение дополнительных учебных предметов, курсов по выбору обучающихся должно обеспечить: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удовлетворение индивидуальных запросов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общеобразовательную, общекультурную составляющую данной ступени общего образования;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развитие личности обучающихся, их познавательных интересов, интеллектуальной и ценностно-смысловой сферы;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развитие навыков самообразования и самопроектирования;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углубление, расширение и систематизацию знаний в выбранной области научного знания или вида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Результаты изучения дополнительных учебных предметов, курсов по выбору обучающихся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овладение систематическими знаниями и приобретение опыта осуществления целесообразной и результативной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обеспечение академической мобильности и (или) возможности поддерживать избранное направление образования;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5) обеспечение профессиональной ориентации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11. Индивидуальный проект представляет собой особую форму организации деятельности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 xml:space="preserve"> (учебное исследование или учебный проект).</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Результаты выполнения </w:t>
      </w:r>
      <w:proofErr w:type="gramStart"/>
      <w:r w:rsidRPr="008338F7">
        <w:rPr>
          <w:rFonts w:ascii="pt_sansregular" w:eastAsia="Times New Roman" w:hAnsi="pt_sansregular" w:cs="Times New Roman"/>
          <w:color w:val="383E44"/>
          <w:sz w:val="23"/>
          <w:szCs w:val="23"/>
        </w:rPr>
        <w:t>индивидуального проекта</w:t>
      </w:r>
      <w:proofErr w:type="gramEnd"/>
      <w:r w:rsidRPr="008338F7">
        <w:rPr>
          <w:rFonts w:ascii="pt_sansregular" w:eastAsia="Times New Roman" w:hAnsi="pt_sansregular" w:cs="Times New Roman"/>
          <w:color w:val="383E44"/>
          <w:sz w:val="23"/>
          <w:szCs w:val="23"/>
        </w:rPr>
        <w:t xml:space="preserve"> должны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сформированность навыков коммуникативной, учебно-исследовательской деятельности, критического мышления;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способность к инновационной, аналитической, творческой, интеллектуальной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сформированность навыков проектной деятельности, а также самостоятельного применения приобретённых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Индивидуальный проект выполняется обучающимся в течение одного или двух лет в рамках учебного времени, специально отведённого учебным планом, и должен быть представлен в виде завершённого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 xml:space="preserve">12.Требования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w:t>
      </w:r>
      <w:proofErr w:type="gramStart"/>
      <w:r w:rsidRPr="008338F7">
        <w:rPr>
          <w:rFonts w:ascii="pt_sansregular" w:eastAsia="Times New Roman" w:hAnsi="pt_sansregular" w:cs="Times New Roman"/>
          <w:color w:val="383E44"/>
          <w:sz w:val="23"/>
          <w:szCs w:val="23"/>
        </w:rPr>
        <w:t>обучающимися</w:t>
      </w:r>
      <w:proofErr w:type="gramEnd"/>
      <w:r w:rsidRPr="008338F7">
        <w:rPr>
          <w:rFonts w:ascii="pt_sansregular" w:eastAsia="Times New Roman" w:hAnsi="pt_sansregular" w:cs="Times New Roman"/>
          <w:color w:val="383E44"/>
          <w:sz w:val="23"/>
          <w:szCs w:val="23"/>
        </w:rPr>
        <w:t xml:space="preserve"> основной образовательной программы, деятельности педагогических работников, образовательных учреждений.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Освоение </w:t>
      </w:r>
      <w:proofErr w:type="gramStart"/>
      <w:r w:rsidRPr="008338F7">
        <w:rPr>
          <w:rFonts w:ascii="pt_sansregular" w:eastAsia="Times New Roman" w:hAnsi="pt_sansregular" w:cs="Times New Roman"/>
          <w:color w:val="383E44"/>
          <w:sz w:val="23"/>
          <w:szCs w:val="23"/>
        </w:rPr>
        <w:t>обучающимися</w:t>
      </w:r>
      <w:proofErr w:type="gramEnd"/>
      <w:r w:rsidRPr="008338F7">
        <w:rPr>
          <w:rFonts w:ascii="pt_sansregular" w:eastAsia="Times New Roman" w:hAnsi="pt_sansregular" w:cs="Times New Roman"/>
          <w:color w:val="383E44"/>
          <w:sz w:val="23"/>
          <w:szCs w:val="23"/>
        </w:rPr>
        <w:t xml:space="preserve"> основной образовательной программы завершается обязательной государственной (итоговой) аттестацией выпускников. Государственная (итоговая) аттестация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 xml:space="preserve"> проводится по всем изучавшимся учебным предметам.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Государственная (итоговая) аттестация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«Русский язык и литература»;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«Математика: алгебра и начала анализа, геометрия»;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«Иностранный язык».</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Допускается прохождение </w:t>
      </w:r>
      <w:proofErr w:type="gramStart"/>
      <w:r w:rsidRPr="008338F7">
        <w:rPr>
          <w:rFonts w:ascii="pt_sansregular" w:eastAsia="Times New Roman" w:hAnsi="pt_sansregular" w:cs="Times New Roman"/>
          <w:color w:val="383E44"/>
          <w:sz w:val="23"/>
          <w:szCs w:val="23"/>
        </w:rPr>
        <w:t>обучающимися</w:t>
      </w:r>
      <w:proofErr w:type="gramEnd"/>
      <w:r w:rsidRPr="008338F7">
        <w:rPr>
          <w:rFonts w:ascii="pt_sansregular" w:eastAsia="Times New Roman" w:hAnsi="pt_sansregular" w:cs="Times New Roman"/>
          <w:color w:val="383E44"/>
          <w:sz w:val="23"/>
          <w:szCs w:val="23"/>
        </w:rPr>
        <w:t xml:space="preserve"> государственной (итоговой) аттестации по завершению изучения отдельных учебных предметов на базовом уровне после 10 класса.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b/>
          <w:bCs/>
          <w:color w:val="383E44"/>
          <w:sz w:val="23"/>
          <w:szCs w:val="23"/>
          <w:bdr w:val="none" w:sz="0" w:space="0" w:color="auto" w:frame="1"/>
        </w:rPr>
        <w:t>III. Требования к структуре основной образовательной программы</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13. Основная образовательная программа определяет цели, задачи, планируемые результаты, содержание и организацию образовательного процесса на ступени среднего (полного) общего образования и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hyperlink r:id="rId18" w:anchor="_ftn5" w:history="1">
        <w:r w:rsidRPr="008338F7">
          <w:rPr>
            <w:rFonts w:ascii="pt_sansregular" w:eastAsia="Times New Roman" w:hAnsi="pt_sansregular" w:cs="Times New Roman"/>
            <w:color w:val="319ED6"/>
            <w:sz w:val="23"/>
          </w:rPr>
          <w:t>[5]</w:t>
        </w:r>
      </w:hyperlink>
      <w:r w:rsidRPr="008338F7">
        <w:rPr>
          <w:rFonts w:ascii="pt_sansregular" w:eastAsia="Times New Roman" w:hAnsi="pt_sansregular" w:cs="Times New Roman"/>
          <w:color w:val="383E44"/>
          <w:sz w:val="23"/>
          <w:szCs w:val="23"/>
        </w:rPr>
        <w:t>.</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Внеурочная деятельность</w:t>
      </w:r>
      <w:r w:rsidRPr="008338F7">
        <w:rPr>
          <w:rFonts w:ascii="pt_sansregular" w:eastAsia="Times New Roman" w:hAnsi="pt_sansregular" w:cs="Times New Roman"/>
          <w:i/>
          <w:iCs/>
          <w:color w:val="383E44"/>
          <w:sz w:val="23"/>
          <w:szCs w:val="23"/>
          <w:bdr w:val="none" w:sz="0" w:space="0" w:color="auto" w:frame="1"/>
        </w:rPr>
        <w:t> </w:t>
      </w:r>
      <w:r w:rsidRPr="008338F7">
        <w:rPr>
          <w:rFonts w:ascii="pt_sansregular" w:eastAsia="Times New Roman" w:hAnsi="pt_sansregular" w:cs="Times New Roman"/>
          <w:color w:val="383E44"/>
          <w:sz w:val="23"/>
          <w:szCs w:val="23"/>
        </w:rPr>
        <w:t>организуется по направлениям развития личности (духовно-нравственное, спортивно-оздоровительное, социальное, общеинтеллектуальное, общекультурное) в таких формах, как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в других формах, отличных от урочной, на добровольной основе в соответствии с выбором участников образовательного процесса.</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14. Основная образовательная программа должна содержать три раздела: целевой, содержательный и организационный.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пояснительную записку;</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планируемые результаты освоения </w:t>
      </w:r>
      <w:proofErr w:type="gramStart"/>
      <w:r w:rsidRPr="008338F7">
        <w:rPr>
          <w:rFonts w:ascii="pt_sansregular" w:eastAsia="Times New Roman" w:hAnsi="pt_sansregular" w:cs="Times New Roman"/>
          <w:color w:val="383E44"/>
          <w:sz w:val="23"/>
          <w:szCs w:val="23"/>
        </w:rPr>
        <w:t>обучающимися</w:t>
      </w:r>
      <w:proofErr w:type="gramEnd"/>
      <w:r w:rsidRPr="008338F7">
        <w:rPr>
          <w:rFonts w:ascii="pt_sansregular" w:eastAsia="Times New Roman" w:hAnsi="pt_sansregular" w:cs="Times New Roman"/>
          <w:color w:val="383E44"/>
          <w:sz w:val="23"/>
          <w:szCs w:val="23"/>
        </w:rPr>
        <w:t xml:space="preserve">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систему оценки результатов освоения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Содержательный раздел должен определять общее содержание среднего (полного)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учебно-исследовательской и проектной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программы отдельных учебных предметов, курсов и курсов внеурочной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программу воспитания и </w:t>
      </w:r>
      <w:proofErr w:type="gramStart"/>
      <w:r w:rsidRPr="008338F7">
        <w:rPr>
          <w:rFonts w:ascii="pt_sansregular" w:eastAsia="Times New Roman" w:hAnsi="pt_sansregular" w:cs="Times New Roman"/>
          <w:color w:val="383E44"/>
          <w:sz w:val="23"/>
          <w:szCs w:val="23"/>
        </w:rPr>
        <w:t>социализации</w:t>
      </w:r>
      <w:proofErr w:type="gramEnd"/>
      <w:r w:rsidRPr="008338F7">
        <w:rPr>
          <w:rFonts w:ascii="pt_sansregular" w:eastAsia="Times New Roman" w:hAnsi="pt_sansregular" w:cs="Times New Roman"/>
          <w:color w:val="383E44"/>
          <w:sz w:val="23"/>
          <w:szCs w:val="23"/>
        </w:rPr>
        <w:t xml:space="preserve"> обучающихся на ступени среднего (полного)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программу коррекционной работы, включающую организацию работы с обучающимися с ограниченными возможностями здоровья и инвалидами.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Организационный раздел должен определять общие рамки организации образовательного процесса, а также механизмы реализации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Организационный раздел должен включать: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учебный план среднего (полного) общего образования как один из основных механизмов реализации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план внеурочной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систему условий реализации основной образовательной программы в соответствии с требованиями Стандарта.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Основная образовательная программа разрабатывается на основе  примерной основной образовательной программы среднего (полного) общего образования.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15. Основная образовательная программа содержит обязательную часть и часть, формируемую участниками образовательного процесса.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Обязательная часть основной образовательной программы в полном объеме выполняет требования Стандарта и реализуется во всех образовательных учреждениях, имеющих государственную аккредитацию и реализующих основную образовательную программу.</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образовательного процесса, – 1/3 от общего объёма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В целях обеспечения индивидуальных потребностей обучающихся в основной образовательной программе предусматриваются: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учебные предметы, курсы, обеспечивающие различные интересы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 в том числе этнокультурные;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внеурочная деятельность.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16. Разработанная образовательным учреждением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Учебны</w:t>
      </w:r>
      <w:proofErr w:type="gramStart"/>
      <w:r w:rsidRPr="008338F7">
        <w:rPr>
          <w:rFonts w:ascii="pt_sansregular" w:eastAsia="Times New Roman" w:hAnsi="pt_sansregular" w:cs="Times New Roman"/>
          <w:color w:val="383E44"/>
          <w:sz w:val="23"/>
          <w:szCs w:val="23"/>
        </w:rPr>
        <w:t>й(</w:t>
      </w:r>
      <w:proofErr w:type="gramEnd"/>
      <w:r w:rsidRPr="008338F7">
        <w:rPr>
          <w:rFonts w:ascii="pt_sansregular" w:eastAsia="Times New Roman" w:hAnsi="pt_sansregular" w:cs="Times New Roman"/>
          <w:color w:val="383E44"/>
          <w:sz w:val="23"/>
          <w:szCs w:val="23"/>
        </w:rPr>
        <w:t>ые) план(ы) образовательного учреждения и план(ы) внеурочной деятельности образовательного учреждения являются основными механизмами реализации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Разработка и утверждение образовательным учреждением основной образовательной программы осуществляются самостоятельно с привлечением органов самоуправления образовательного учреждения, обеспечивающих государственно-общественный характер управления образовательным учреждением.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17. Основная образовательная программа должна быть преемственной по отношению к основной образовательной программе основного общего образования.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18. Требования к разделам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18.1. Целевой раздел основной образовательной программы:</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18.1.1. Пояснительная записка</w:t>
      </w:r>
      <w:r w:rsidRPr="008338F7">
        <w:rPr>
          <w:rFonts w:ascii="pt_sansregular" w:eastAsia="Times New Roman" w:hAnsi="pt_sansregular" w:cs="Times New Roman"/>
          <w:i/>
          <w:iCs/>
          <w:color w:val="383E44"/>
          <w:sz w:val="23"/>
          <w:szCs w:val="23"/>
          <w:bdr w:val="none" w:sz="0" w:space="0" w:color="auto" w:frame="1"/>
        </w:rPr>
        <w:t> </w:t>
      </w:r>
      <w:r w:rsidRPr="008338F7">
        <w:rPr>
          <w:rFonts w:ascii="pt_sansregular" w:eastAsia="Times New Roman" w:hAnsi="pt_sansregular" w:cs="Times New Roman"/>
          <w:color w:val="383E44"/>
          <w:sz w:val="23"/>
          <w:szCs w:val="23"/>
        </w:rPr>
        <w:t>должна раскрывать: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1) цели и задачи реализации основной образовательной программы, конкретизированные в соответствии с требованиями </w:t>
      </w:r>
      <w:proofErr w:type="gramStart"/>
      <w:r w:rsidRPr="008338F7">
        <w:rPr>
          <w:rFonts w:ascii="pt_sansregular" w:eastAsia="Times New Roman" w:hAnsi="pt_sansregular" w:cs="Times New Roman"/>
          <w:color w:val="383E44"/>
          <w:sz w:val="23"/>
          <w:szCs w:val="23"/>
        </w:rPr>
        <w:t>Стандарта</w:t>
      </w:r>
      <w:proofErr w:type="gramEnd"/>
      <w:r w:rsidRPr="008338F7">
        <w:rPr>
          <w:rFonts w:ascii="pt_sansregular" w:eastAsia="Times New Roman" w:hAnsi="pt_sansregular" w:cs="Times New Roman"/>
          <w:color w:val="383E44"/>
          <w:sz w:val="23"/>
          <w:szCs w:val="23"/>
        </w:rPr>
        <w:t xml:space="preserve"> к результатам освоения обучающимися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принципы и подходы к формированию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общую характеристику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общие подходы к организации внеурочной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18.1.2. Планируемые результаты освоения </w:t>
      </w:r>
      <w:proofErr w:type="gramStart"/>
      <w:r w:rsidRPr="008338F7">
        <w:rPr>
          <w:rFonts w:ascii="pt_sansregular" w:eastAsia="Times New Roman" w:hAnsi="pt_sansregular" w:cs="Times New Roman"/>
          <w:color w:val="383E44"/>
          <w:sz w:val="23"/>
          <w:szCs w:val="23"/>
        </w:rPr>
        <w:t>обучающимися</w:t>
      </w:r>
      <w:proofErr w:type="gramEnd"/>
      <w:r w:rsidRPr="008338F7">
        <w:rPr>
          <w:rFonts w:ascii="pt_sansregular" w:eastAsia="Times New Roman" w:hAnsi="pt_sansregular" w:cs="Times New Roman"/>
          <w:color w:val="383E44"/>
          <w:sz w:val="23"/>
          <w:szCs w:val="23"/>
        </w:rPr>
        <w:t xml:space="preserve"> основной образовательной программы должны: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Планируемые результаты освоения </w:t>
      </w:r>
      <w:proofErr w:type="gramStart"/>
      <w:r w:rsidRPr="008338F7">
        <w:rPr>
          <w:rFonts w:ascii="pt_sansregular" w:eastAsia="Times New Roman" w:hAnsi="pt_sansregular" w:cs="Times New Roman"/>
          <w:color w:val="383E44"/>
          <w:sz w:val="23"/>
          <w:szCs w:val="23"/>
        </w:rPr>
        <w:t>обучающимися</w:t>
      </w:r>
      <w:proofErr w:type="gramEnd"/>
      <w:r w:rsidRPr="008338F7">
        <w:rPr>
          <w:rFonts w:ascii="pt_sansregular" w:eastAsia="Times New Roman" w:hAnsi="pt_sansregular" w:cs="Times New Roman"/>
          <w:color w:val="383E44"/>
          <w:sz w:val="23"/>
          <w:szCs w:val="23"/>
        </w:rPr>
        <w:t xml:space="preserve">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достижения этих результатов.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Достижение планируемых результатов освоения </w:t>
      </w:r>
      <w:proofErr w:type="gramStart"/>
      <w:r w:rsidRPr="008338F7">
        <w:rPr>
          <w:rFonts w:ascii="pt_sansregular" w:eastAsia="Times New Roman" w:hAnsi="pt_sansregular" w:cs="Times New Roman"/>
          <w:color w:val="383E44"/>
          <w:sz w:val="23"/>
          <w:szCs w:val="23"/>
        </w:rPr>
        <w:t>обучающимися</w:t>
      </w:r>
      <w:proofErr w:type="gramEnd"/>
      <w:r w:rsidRPr="008338F7">
        <w:rPr>
          <w:rFonts w:ascii="pt_sansregular" w:eastAsia="Times New Roman" w:hAnsi="pt_sansregular" w:cs="Times New Roman"/>
          <w:color w:val="383E44"/>
          <w:sz w:val="23"/>
          <w:szCs w:val="23"/>
        </w:rPr>
        <w:t xml:space="preserve"> основной образовательной программы должно учитываться при оценке результатов деятельности педагогических работников, образовательных учреждений.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18.1.3.  Система </w:t>
      </w:r>
      <w:proofErr w:type="gramStart"/>
      <w:r w:rsidRPr="008338F7">
        <w:rPr>
          <w:rFonts w:ascii="pt_sansregular" w:eastAsia="Times New Roman" w:hAnsi="pt_sansregular" w:cs="Times New Roman"/>
          <w:color w:val="383E44"/>
          <w:sz w:val="23"/>
          <w:szCs w:val="23"/>
        </w:rPr>
        <w:t>оценки достижения планируемых результатов освоения основной образовательной программы</w:t>
      </w:r>
      <w:proofErr w:type="gramEnd"/>
      <w:r w:rsidRPr="008338F7">
        <w:rPr>
          <w:rFonts w:ascii="pt_sansregular" w:eastAsia="Times New Roman" w:hAnsi="pt_sansregular" w:cs="Times New Roman"/>
          <w:color w:val="383E44"/>
          <w:sz w:val="23"/>
          <w:szCs w:val="23"/>
        </w:rPr>
        <w:t xml:space="preserve"> должна: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ориентировать образовательный процесс на реализацию требований к результатам освоения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обеспечивать оценку динамики индивидуальных достижений обучающихся в процессе освоения основной общеобразовательной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среднего (полного) общего образования, при оценке деятельности образовательного учреждения, педагогических работников.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Система </w:t>
      </w:r>
      <w:proofErr w:type="gramStart"/>
      <w:r w:rsidRPr="008338F7">
        <w:rPr>
          <w:rFonts w:ascii="pt_sansregular" w:eastAsia="Times New Roman" w:hAnsi="pt_sansregular" w:cs="Times New Roman"/>
          <w:color w:val="383E44"/>
          <w:sz w:val="23"/>
          <w:szCs w:val="23"/>
        </w:rPr>
        <w:t>оценки достижения планируемых результатов освоения основной образовательной программы</w:t>
      </w:r>
      <w:proofErr w:type="gramEnd"/>
      <w:r w:rsidRPr="008338F7">
        <w:rPr>
          <w:rFonts w:ascii="pt_sansregular" w:eastAsia="Times New Roman" w:hAnsi="pt_sansregular" w:cs="Times New Roman"/>
          <w:color w:val="383E44"/>
          <w:sz w:val="23"/>
          <w:szCs w:val="23"/>
        </w:rPr>
        <w:t xml:space="preserve"> должна включать описание: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организации и форм представления и учёта результатов промежуточной аттестации обучающихся в рамках урочной и внеурочной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организации, содержания и критериев оценки результатов по учебным предметам, выносимым на государственную (итоговую) аттестацию;</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организации, критериев оценки и форм представления и учёта результатов оценки учебно-исследовательской и проектной деятельности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18.2. Содержательный раздел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18.2.1. Программа развития универсальных учебных действий на ступени среднего (полного) общего образования (далее – Программа) должна быть направлена </w:t>
      </w:r>
      <w:proofErr w:type="gramStart"/>
      <w:r w:rsidRPr="008338F7">
        <w:rPr>
          <w:rFonts w:ascii="pt_sansregular" w:eastAsia="Times New Roman" w:hAnsi="pt_sansregular" w:cs="Times New Roman"/>
          <w:color w:val="383E44"/>
          <w:sz w:val="23"/>
          <w:szCs w:val="23"/>
        </w:rPr>
        <w:t>на</w:t>
      </w:r>
      <w:proofErr w:type="gramEnd"/>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реализацию требований Стандарта к личностным и метапредметным результатам освоения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повышение эффективности освоения </w:t>
      </w:r>
      <w:proofErr w:type="gramStart"/>
      <w:r w:rsidRPr="008338F7">
        <w:rPr>
          <w:rFonts w:ascii="pt_sansregular" w:eastAsia="Times New Roman" w:hAnsi="pt_sansregular" w:cs="Times New Roman"/>
          <w:color w:val="383E44"/>
          <w:sz w:val="23"/>
          <w:szCs w:val="23"/>
        </w:rPr>
        <w:t>обучающимися</w:t>
      </w:r>
      <w:proofErr w:type="gramEnd"/>
      <w:r w:rsidRPr="008338F7">
        <w:rPr>
          <w:rFonts w:ascii="pt_sansregular" w:eastAsia="Times New Roman" w:hAnsi="pt_sansregular" w:cs="Times New Roman"/>
          <w:color w:val="383E44"/>
          <w:sz w:val="23"/>
          <w:szCs w:val="23"/>
        </w:rPr>
        <w:t xml:space="preserve"> основной образовательной программы, а также усвоения знаний и учебных действий;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формирование навыков разработки, реализации и общественной презентации </w:t>
      </w:r>
      <w:proofErr w:type="gramStart"/>
      <w:r w:rsidRPr="008338F7">
        <w:rPr>
          <w:rFonts w:ascii="pt_sansregular" w:eastAsia="Times New Roman" w:hAnsi="pt_sansregular" w:cs="Times New Roman"/>
          <w:color w:val="383E44"/>
          <w:sz w:val="23"/>
          <w:szCs w:val="23"/>
        </w:rPr>
        <w:t>обучающимися</w:t>
      </w:r>
      <w:proofErr w:type="gramEnd"/>
      <w:r w:rsidRPr="008338F7">
        <w:rPr>
          <w:rFonts w:ascii="pt_sansregular" w:eastAsia="Times New Roman" w:hAnsi="pt_sansregular" w:cs="Times New Roman"/>
          <w:color w:val="383E44"/>
          <w:sz w:val="23"/>
          <w:szCs w:val="23"/>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Программа должна обеспечивать: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развитие у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 xml:space="preserve"> способности к самопознанию, саморазвитию и самоопределению;</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решение задач общекультурного, личностного и познавательного развития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повышение эффективности усвоения </w:t>
      </w:r>
      <w:proofErr w:type="gramStart"/>
      <w:r w:rsidRPr="008338F7">
        <w:rPr>
          <w:rFonts w:ascii="pt_sansregular" w:eastAsia="Times New Roman" w:hAnsi="pt_sansregular" w:cs="Times New Roman"/>
          <w:color w:val="383E44"/>
          <w:sz w:val="23"/>
          <w:szCs w:val="23"/>
        </w:rPr>
        <w:t>обучающимися</w:t>
      </w:r>
      <w:proofErr w:type="gramEnd"/>
      <w:r w:rsidRPr="008338F7">
        <w:rPr>
          <w:rFonts w:ascii="pt_sansregular" w:eastAsia="Times New Roman" w:hAnsi="pt_sansregular" w:cs="Times New Roman"/>
          <w:color w:val="383E44"/>
          <w:sz w:val="23"/>
          <w:szCs w:val="23"/>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w:t>
      </w:r>
      <w:proofErr w:type="gramStart"/>
      <w:r w:rsidRPr="008338F7">
        <w:rPr>
          <w:rFonts w:ascii="pt_sansregular" w:eastAsia="Times New Roman" w:hAnsi="pt_sansregular" w:cs="Times New Roman"/>
          <w:color w:val="383E44"/>
          <w:sz w:val="23"/>
          <w:szCs w:val="23"/>
        </w:rPr>
        <w:t>индивидуальных проектов</w:t>
      </w:r>
      <w:proofErr w:type="gramEnd"/>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практическую направленность проводимых исследований и </w:t>
      </w:r>
      <w:proofErr w:type="gramStart"/>
      <w:r w:rsidRPr="008338F7">
        <w:rPr>
          <w:rFonts w:ascii="pt_sansregular" w:eastAsia="Times New Roman" w:hAnsi="pt_sansregular" w:cs="Times New Roman"/>
          <w:color w:val="383E44"/>
          <w:sz w:val="23"/>
          <w:szCs w:val="23"/>
        </w:rPr>
        <w:t>индивидуальных проектов</w:t>
      </w:r>
      <w:proofErr w:type="gramEnd"/>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возможность практического использования приобретённых </w:t>
      </w:r>
      <w:proofErr w:type="gramStart"/>
      <w:r w:rsidRPr="008338F7">
        <w:rPr>
          <w:rFonts w:ascii="pt_sansregular" w:eastAsia="Times New Roman" w:hAnsi="pt_sansregular" w:cs="Times New Roman"/>
          <w:color w:val="383E44"/>
          <w:sz w:val="23"/>
          <w:szCs w:val="23"/>
        </w:rPr>
        <w:t>обучающимися</w:t>
      </w:r>
      <w:proofErr w:type="gramEnd"/>
      <w:r w:rsidRPr="008338F7">
        <w:rPr>
          <w:rFonts w:ascii="pt_sansregular" w:eastAsia="Times New Roman" w:hAnsi="pt_sansregular" w:cs="Times New Roman"/>
          <w:color w:val="383E44"/>
          <w:sz w:val="23"/>
          <w:szCs w:val="23"/>
        </w:rPr>
        <w:t xml:space="preserve"> коммуникативных навыков, навыков целеполагания, планирования и самоконтроля;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подготовку к осознанному выбору дальнейшего образования и профессиональной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Программа должна содержать: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её роли в реализации требований Стандарта;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типовые задачи по формированию универсальных учебных действий;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описание особенностей учебно-исследовательской и проектной деятельности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описание основных направлений учебно-исследовательской и проектной деятельности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6)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8) методику и инструментарий оценки успешности освоения и применения </w:t>
      </w:r>
      <w:proofErr w:type="gramStart"/>
      <w:r w:rsidRPr="008338F7">
        <w:rPr>
          <w:rFonts w:ascii="pt_sansregular" w:eastAsia="Times New Roman" w:hAnsi="pt_sansregular" w:cs="Times New Roman"/>
          <w:color w:val="383E44"/>
          <w:sz w:val="23"/>
          <w:szCs w:val="23"/>
        </w:rPr>
        <w:t>обучающимися</w:t>
      </w:r>
      <w:proofErr w:type="gramEnd"/>
      <w:r w:rsidRPr="008338F7">
        <w:rPr>
          <w:rFonts w:ascii="pt_sansregular" w:eastAsia="Times New Roman" w:hAnsi="pt_sansregular" w:cs="Times New Roman"/>
          <w:color w:val="383E44"/>
          <w:sz w:val="23"/>
          <w:szCs w:val="23"/>
        </w:rPr>
        <w:t xml:space="preserve"> универсальных учебных действий.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18.2.2. Программы отдельных учебных предметов, курсов и курсов внеурочной деятельности должны быть направлены на достижение планируемых результатов освоения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Программы отдельных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учётом основных направлений программ, включённых в структуру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Программы отдельных учебных предметов, курсов должны содержать: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пояснительную записку, в которой конкретизируются общие цели среднего (полного) общего образования с учётом специфики учебного предмета;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общую характеристику учебного предмета, курса;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описание места учебного предмета, курса в учебном плане;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личностные, метапредметные и предметные результаты освоения конкретного учебного предмета, курса;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5) содержание учебного предмета, курса;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тематическое планирование с определением основных видов учебной деятельности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7) описание учебно-методического и материально-технического обеспечения образовательного процесса.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Программы учебных предметов, курсов должны учитывать необходимость развития у обучающихся компетентности в области использования информационно-коммуникационных технологий.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Программы курсов внеурочной деятельности должны содержать: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пояснительную записку, в которой конкретизируются общие цели среднего (полного) общего образования с учётом специфики курса внеурочной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общую характеристику курса внеурочной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личностные и метапредметные результаты освоения курса внеурочной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содержание курса внеурочной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тематическое планирование с определением основных видов внеурочной деятельности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описание учебно-методического и материально-технического обеспечения курса внеурочной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18.2.3. Программа воспитания и </w:t>
      </w:r>
      <w:proofErr w:type="gramStart"/>
      <w:r w:rsidRPr="008338F7">
        <w:rPr>
          <w:rFonts w:ascii="pt_sansregular" w:eastAsia="Times New Roman" w:hAnsi="pt_sansregular" w:cs="Times New Roman"/>
          <w:color w:val="383E44"/>
          <w:sz w:val="23"/>
          <w:szCs w:val="23"/>
        </w:rPr>
        <w:t>социализации</w:t>
      </w:r>
      <w:proofErr w:type="gramEnd"/>
      <w:r w:rsidRPr="008338F7">
        <w:rPr>
          <w:rFonts w:ascii="pt_sansregular" w:eastAsia="Times New Roman" w:hAnsi="pt_sansregular" w:cs="Times New Roman"/>
          <w:color w:val="383E44"/>
          <w:sz w:val="23"/>
          <w:szCs w:val="23"/>
        </w:rPr>
        <w:t xml:space="preserve"> обучающихся на ступени среднего (полного)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Программа должна обеспечивать: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достижение выпускниками личностных результатов освоения основной образовательной программы в соответствии с требованиями Стандарта;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образовательная организация,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Программа должна содержать: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 xml:space="preserve">1) цель и задачи духовно-нравственного развития, воспитания, социализации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 xml:space="preserve"> на ступени среднего (полного) общего образования;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основные направления и ценностные основы духовно-нравственного развития, воспитания и социализации;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3) содержание, виды деятельности и формы занятий с </w:t>
      </w:r>
      <w:proofErr w:type="gramStart"/>
      <w:r w:rsidRPr="008338F7">
        <w:rPr>
          <w:rFonts w:ascii="pt_sansregular" w:eastAsia="Times New Roman" w:hAnsi="pt_sansregular" w:cs="Times New Roman"/>
          <w:color w:val="383E44"/>
          <w:sz w:val="23"/>
          <w:szCs w:val="23"/>
        </w:rPr>
        <w:t>обучающимися</w:t>
      </w:r>
      <w:proofErr w:type="gramEnd"/>
      <w:r w:rsidRPr="008338F7">
        <w:rPr>
          <w:rFonts w:ascii="pt_sansregular" w:eastAsia="Times New Roman" w:hAnsi="pt_sansregular" w:cs="Times New Roman"/>
          <w:color w:val="383E44"/>
          <w:sz w:val="23"/>
          <w:szCs w:val="23"/>
        </w:rPr>
        <w:t xml:space="preserve"> по каждому из направлений духовно-нравственного развития, воспитания и социализации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4) модель организации работы по духовно-нравственному развитию, воспитанию и социализации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описание форм и методов организации социально значимой деятельности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6) описание основных технологий взаимодействия и сотрудничества субъектов воспитательного процесса и социальных институтов;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7) описание методов и форм профессиональной ориентации в образовательном учреждении;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9) описание форм и методов повышения педагогической культуры родителей (законных представителей)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11) критерии и показатели эффективности деятельности образовательного учреждения по обеспечению воспитания и социализации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учётом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Программа должна носить комплексный характер и обеспечивать: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поддержку обучающихся с особыми образовательными потребностями, а также попавших в трудную жизненную ситуацию;</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образовательном учреждении;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учётом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образовательного процесса;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создание специальных условий обучения и </w:t>
      </w:r>
      <w:proofErr w:type="gramStart"/>
      <w:r w:rsidRPr="008338F7">
        <w:rPr>
          <w:rFonts w:ascii="pt_sansregular" w:eastAsia="Times New Roman" w:hAnsi="pt_sansregular" w:cs="Times New Roman"/>
          <w:color w:val="383E44"/>
          <w:sz w:val="23"/>
          <w:szCs w:val="23"/>
        </w:rPr>
        <w:t>воспитания</w:t>
      </w:r>
      <w:proofErr w:type="gramEnd"/>
      <w:r w:rsidRPr="008338F7">
        <w:rPr>
          <w:rFonts w:ascii="pt_sansregular" w:eastAsia="Times New Roman" w:hAnsi="pt_sansregular" w:cs="Times New Roman"/>
          <w:color w:val="383E44"/>
          <w:sz w:val="23"/>
          <w:szCs w:val="23"/>
        </w:rPr>
        <w:t xml:space="preserve">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Программа должна содержать: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на ступени среднего (полного) общего образования;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3) систему комплексного психолого-медико-социального сопровождения и </w:t>
      </w:r>
      <w:proofErr w:type="gramStart"/>
      <w:r w:rsidRPr="008338F7">
        <w:rPr>
          <w:rFonts w:ascii="pt_sansregular" w:eastAsia="Times New Roman" w:hAnsi="pt_sansregular" w:cs="Times New Roman"/>
          <w:color w:val="383E44"/>
          <w:sz w:val="23"/>
          <w:szCs w:val="23"/>
        </w:rPr>
        <w:t>поддержки</w:t>
      </w:r>
      <w:proofErr w:type="gramEnd"/>
      <w:r w:rsidRPr="008338F7">
        <w:rPr>
          <w:rFonts w:ascii="pt_sansregular" w:eastAsia="Times New Roman" w:hAnsi="pt_sansregular" w:cs="Times New Roman"/>
          <w:color w:val="383E44"/>
          <w:sz w:val="23"/>
          <w:szCs w:val="23"/>
        </w:rPr>
        <w:t xml:space="preserve"> обучающихся с особыми образовательными потребностями, в том числе с ограниченными возможностями здоровья и инвалидов;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18.3. Организационный раздел основной образовательной программы:</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18.3.1. Учебный план среднего (полного) общего образования (далее – учебный план) является одним из основных механизмов, обеспечивающих </w:t>
      </w:r>
      <w:r w:rsidRPr="008338F7">
        <w:rPr>
          <w:rFonts w:ascii="pt_sansregular" w:eastAsia="Times New Roman" w:hAnsi="pt_sansregular" w:cs="Times New Roman"/>
          <w:i/>
          <w:iCs/>
          <w:color w:val="383E44"/>
          <w:sz w:val="23"/>
          <w:szCs w:val="23"/>
          <w:bdr w:val="none" w:sz="0" w:space="0" w:color="auto" w:frame="1"/>
        </w:rPr>
        <w:t> </w:t>
      </w:r>
      <w:r w:rsidRPr="008338F7">
        <w:rPr>
          <w:rFonts w:ascii="pt_sansregular" w:eastAsia="Times New Roman" w:hAnsi="pt_sansregular" w:cs="Times New Roman"/>
          <w:color w:val="383E44"/>
          <w:sz w:val="23"/>
          <w:szCs w:val="23"/>
        </w:rPr>
        <w:t>достижение обучающимися результатов освоения основной образовательной программы в соответствии с требованиями Стандарта.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В случаях, предусмотренных законодательством Российской Федерации в области образования</w:t>
      </w:r>
      <w:hyperlink r:id="rId19" w:anchor="_ftn6" w:history="1">
        <w:r w:rsidRPr="008338F7">
          <w:rPr>
            <w:rFonts w:ascii="pt_sansregular" w:eastAsia="Times New Roman" w:hAnsi="pt_sansregular" w:cs="Times New Roman"/>
            <w:color w:val="319ED6"/>
            <w:sz w:val="23"/>
          </w:rPr>
          <w:t>[6]</w:t>
        </w:r>
      </w:hyperlink>
      <w:r w:rsidRPr="008338F7">
        <w:rPr>
          <w:rFonts w:ascii="pt_sansregular" w:eastAsia="Times New Roman" w:hAnsi="pt_sansregular" w:cs="Times New Roman"/>
          <w:color w:val="383E44"/>
          <w:sz w:val="23"/>
          <w:szCs w:val="23"/>
        </w:rPr>
        <w:t> учебный план обеспечивает возможность изучения родного (нерусского) языка.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Учебный план определяет:</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нормативный срок освоения основной образовательной программы среднего (полного) общего образования – 2 года</w:t>
      </w:r>
      <w:hyperlink r:id="rId20" w:anchor="_ftn7" w:history="1">
        <w:r w:rsidRPr="008338F7">
          <w:rPr>
            <w:rFonts w:ascii="pt_sansregular" w:eastAsia="Times New Roman" w:hAnsi="pt_sansregular" w:cs="Times New Roman"/>
            <w:color w:val="319ED6"/>
            <w:sz w:val="23"/>
          </w:rPr>
          <w:t>[7]</w:t>
        </w:r>
      </w:hyperlink>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количество учебных занятий за 2 года на одного обучающегося – не менее 2170 часов и не более 2590 часов (не более 37 часов в неделю).</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w:t>
      </w:r>
      <w:r w:rsidRPr="008338F7">
        <w:rPr>
          <w:rFonts w:ascii="pt_sansregular" w:eastAsia="Times New Roman" w:hAnsi="pt_sansregular" w:cs="Times New Roman"/>
          <w:color w:val="383E44"/>
          <w:sz w:val="23"/>
          <w:szCs w:val="23"/>
        </w:rPr>
        <w:lastRenderedPageBreak/>
        <w:t>предметов, курсов по выбору и общих для включения во все учебные планы учебных предметов, в том числе на углубленном уровне.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Формирование учебных планов образовательного учреждения,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Предметная область «Филология», включающая учебные предметы: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«Русский язык и литература» (базовый и  углубленный уровни);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«Родной (нерусский) язык и литература» (базовый и углубленный уровни).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Предметная область «Иностранные языки», включающая учебные предметы: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«Иностранный язык» (базовый и углубленный уровни);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«Второй иностранный язык» (базовый и углубленный уровни).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Предметная область «Общественные науки», включающая учебные предметы: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«История» (базовый и углубленный уровни);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«География» (базовый и углубленный уровни);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«Экономика» (базовый и углубленный уровни);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«Право» (базовый и углубленный уровни);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«Обществознание» (базовый уровень);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«Россия в мире» (базовый уровень).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Предметная область «Математика и информатика», включающая учебные предметы: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«Математика: алгебра и начала математического анализа, геометрия» (базовый и углубленный уровни);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«Информатика» (базовый и углубленный уровни).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Предметная область «Естественные науки», включающая учебные предметы: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«Физика» (базовый и углубленный уровни);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«Химия» (базовый и углубленный уровни);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«Биология» (базовый и углубленный уровни);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«Естествознание» (базовый уровень).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Предметная область «Физическая культура, экология и основы безопасности жизнедеятельности», включающая учебные предметы: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«Физическая культура» (базовый уровень);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«Экология» (базовый уровень);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«Основы безопасности жизнедеятельности» (базовый уровень).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В учебные планы могут быть включены дополнительные учебные предметы, курсы по выбору обучающихся, предлагаемые образовательным учреждением (например, «Астрономия», «Искусство», «Психология», «Технология», «Дизайн», «История родного края», «Экология моего края») в соответствии со спецификой и возможностями образовательного учреждения.</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Учебные планы определяют состав и объём учебных предметов, курсов, а также их распределение по классам (годам) обучения.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Образовательное учреждение: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обеспечивает реализацию учебных планов одного или нескольких профилей обучения (естественно-научный, </w:t>
      </w:r>
      <w:proofErr w:type="gramStart"/>
      <w:r w:rsidRPr="008338F7">
        <w:rPr>
          <w:rFonts w:ascii="pt_sansregular" w:eastAsia="Times New Roman" w:hAnsi="pt_sansregular" w:cs="Times New Roman"/>
          <w:color w:val="383E44"/>
          <w:sz w:val="23"/>
          <w:szCs w:val="23"/>
        </w:rPr>
        <w:t>гуманитарный</w:t>
      </w:r>
      <w:proofErr w:type="gramEnd"/>
      <w:r w:rsidRPr="008338F7">
        <w:rPr>
          <w:rFonts w:ascii="pt_sansregular" w:eastAsia="Times New Roman" w:hAnsi="pt_sansregular" w:cs="Times New Roman"/>
          <w:color w:val="383E44"/>
          <w:sz w:val="23"/>
          <w:szCs w:val="23"/>
        </w:rPr>
        <w:t>,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Учебный план профиля обучения и (или) индивидуальный учебный план должны содержать 9(10)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w:t>
      </w:r>
      <w:proofErr w:type="gramStart"/>
      <w:r w:rsidRPr="008338F7">
        <w:rPr>
          <w:rFonts w:ascii="pt_sansregular" w:eastAsia="Times New Roman" w:hAnsi="pt_sansregular" w:cs="Times New Roman"/>
          <w:color w:val="383E44"/>
          <w:sz w:val="23"/>
          <w:szCs w:val="23"/>
        </w:rPr>
        <w:t>«Русский язык и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При этом учебный план профиля обучения (кроме универсального) должен содержать не менее 3(4)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В учебном плане должно быть предусмотрено выполнение обучающимися индивидуальног</w:t>
      </w:r>
      <w:proofErr w:type="gramStart"/>
      <w:r w:rsidRPr="008338F7">
        <w:rPr>
          <w:rFonts w:ascii="pt_sansregular" w:eastAsia="Times New Roman" w:hAnsi="pt_sansregular" w:cs="Times New Roman"/>
          <w:color w:val="383E44"/>
          <w:sz w:val="23"/>
          <w:szCs w:val="23"/>
        </w:rPr>
        <w:t>о(</w:t>
      </w:r>
      <w:proofErr w:type="gramEnd"/>
      <w:r w:rsidRPr="008338F7">
        <w:rPr>
          <w:rFonts w:ascii="pt_sansregular" w:eastAsia="Times New Roman" w:hAnsi="pt_sansregular" w:cs="Times New Roman"/>
          <w:color w:val="383E44"/>
          <w:sz w:val="23"/>
          <w:szCs w:val="23"/>
        </w:rPr>
        <w:t>ых) проекта(ов).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18.3.2. План внеурочной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План внеурочной деятельности является организационным механизмом реализации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План внеурочной деятельности определяет состав и структуру направлений, формы организации, объём внеурочной деятельности обучающихся на ступени среднего (полного) общего образования (до 700 часов за два года обучения).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Образовательное учреждение самостоятельно разрабатывает и утверждает план внеурочной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Система условий должна учитывать организационную структуру образовательного учреждения, а также его взаимодействие с другими субъектами образовательной политики.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Система условий должна содержать: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описание имеющихся условий: кадровых, психолого-педагогических, финансовых, материально-технических, информационно-методических;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обоснование необходимых изменений в имеющихся условиях в соответствии с основной образовательной программой среднего (полного) общего образования образовательного учреждения;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механизмы достижения целевых ориентиров в системе условий;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сетевой график (дорожную карту) по формированию необходимой системы условий;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контроль за</w:t>
      </w:r>
      <w:proofErr w:type="gramEnd"/>
      <w:r w:rsidRPr="008338F7">
        <w:rPr>
          <w:rFonts w:ascii="pt_sansregular" w:eastAsia="Times New Roman" w:hAnsi="pt_sansregular" w:cs="Times New Roman"/>
          <w:color w:val="383E44"/>
          <w:sz w:val="23"/>
          <w:szCs w:val="23"/>
        </w:rPr>
        <w:t xml:space="preserve"> состоянием системы условий.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b/>
          <w:bCs/>
          <w:color w:val="383E44"/>
          <w:sz w:val="23"/>
          <w:szCs w:val="23"/>
          <w:bdr w:val="none" w:sz="0" w:space="0" w:color="auto" w:frame="1"/>
        </w:rPr>
        <w:t>IV. Требования к условиям реализации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20. Результатом реализации указанных требований должно быть создание образовательной среды как совокупности условий: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обеспечивающих достижение целей среднего (полного)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гарантирующих</w:t>
      </w:r>
      <w:proofErr w:type="gramEnd"/>
      <w:r w:rsidRPr="008338F7">
        <w:rPr>
          <w:rFonts w:ascii="pt_sansregular" w:eastAsia="Times New Roman" w:hAnsi="pt_sansregular" w:cs="Times New Roman"/>
          <w:color w:val="383E44"/>
          <w:sz w:val="23"/>
          <w:szCs w:val="23"/>
        </w:rPr>
        <w:t xml:space="preserve"> сохранение и укрепление физического, психологического здоровья и социального благополучия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lastRenderedPageBreak/>
        <w:t>преемственных</w:t>
      </w:r>
      <w:proofErr w:type="gramEnd"/>
      <w:r w:rsidRPr="008338F7">
        <w:rPr>
          <w:rFonts w:ascii="pt_sansregular" w:eastAsia="Times New Roman" w:hAnsi="pt_sansregular" w:cs="Times New Roman"/>
          <w:color w:val="383E44"/>
          <w:sz w:val="23"/>
          <w:szCs w:val="23"/>
        </w:rPr>
        <w:t xml:space="preserve"> по отношению к основному общему образованию и соответствующих специфике образовательного процесса на ступени среднего (полного) общего образования, а также возрастным психофизическим особенностям развития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21. Условия реализации основной образовательной программы должны обеспечивать для участников образовательного процесса возможность: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одарёнными детьми, детьми с ограниченными возможностями здоровья и инвалидами;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развития личности, её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образовательный процесс, а также организациями культуры, спорта, здравоохранения, досуга, службами занятости населения, обеспечения безопасности жизнедеятельности;</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осознанного выбора обучающимися будущей профессии, дальнейшего успешного образования и профессиональной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работы с </w:t>
      </w:r>
      <w:proofErr w:type="gramStart"/>
      <w:r w:rsidRPr="008338F7">
        <w:rPr>
          <w:rFonts w:ascii="pt_sansregular" w:eastAsia="Times New Roman" w:hAnsi="pt_sansregular" w:cs="Times New Roman"/>
          <w:color w:val="383E44"/>
          <w:sz w:val="23"/>
          <w:szCs w:val="23"/>
        </w:rPr>
        <w:t>одарёнными</w:t>
      </w:r>
      <w:proofErr w:type="gramEnd"/>
      <w:r w:rsidRPr="008338F7">
        <w:rPr>
          <w:rFonts w:ascii="pt_sansregular" w:eastAsia="Times New Roman" w:hAnsi="pt_sansregular" w:cs="Times New Roman"/>
          <w:color w:val="383E44"/>
          <w:sz w:val="23"/>
          <w:szCs w:val="23"/>
        </w:rPr>
        <w:t xml:space="preserve"> обучающимися, организации их развития в различных областях образовательной, творческой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Вооружённых силах Российской Федерации;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выполнения </w:t>
      </w:r>
      <w:proofErr w:type="gramStart"/>
      <w:r w:rsidRPr="008338F7">
        <w:rPr>
          <w:rFonts w:ascii="pt_sansregular" w:eastAsia="Times New Roman" w:hAnsi="pt_sansregular" w:cs="Times New Roman"/>
          <w:color w:val="383E44"/>
          <w:sz w:val="23"/>
          <w:szCs w:val="23"/>
        </w:rPr>
        <w:t>индивидуального проекта</w:t>
      </w:r>
      <w:proofErr w:type="gramEnd"/>
      <w:r w:rsidRPr="008338F7">
        <w:rPr>
          <w:rFonts w:ascii="pt_sansregular" w:eastAsia="Times New Roman" w:hAnsi="pt_sansregular" w:cs="Times New Roman"/>
          <w:color w:val="383E44"/>
          <w:sz w:val="23"/>
          <w:szCs w:val="23"/>
        </w:rPr>
        <w:t xml:space="preserve"> всеми обучающимися в рамках учебного времени, специально отведённого учебным планом;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использования сетевого взаимодействия общеобразовательных учреждений, направленного на повышение эффективности образовательного процесса;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участия обучающихся в процессах преобразования социальной среды населённого пункта, разработки и реализации социальных проектов и программ;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развития у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 xml:space="preserve">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развития опыта общественной деятельности, решения моральных дилемм и осуществления нравственного выбора;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использования в образовательном процессе современных образовательных технологий;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обновления содержания основной образовательной программы, методик и технологий её реализации в соответствии с динамикой развития системы образования, запросов обучающихся и их родителей (законных представителей) с учётом особенностей развития субъекта Российской Федерации;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эффективного использования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эффективного управления образовательным учреждением с использованием информационно-коммуникационных технологий, современных механизмов финансирования.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22. Требования к кадровым условиям реализации основной образовательной программы включают:</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укомплектованность образовательного учреждения педагогическими, руководящими и иными работниками;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уровень квалификации педагогических, руководящих и иных работников образовательного учреждения;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непрерывность профессионального развития педагогических и руководящих работников образовательного учреждения, реализующего основную образовательную программу.</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Образовательное учреждение, реализующее основную образовательную программу, должно быть укомплектовано квалифицированными кадрами. Уровень квалификации работников образовательного учреждения, реализующего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Соответствие уровня квалификации работников образовательного учреждения, реализующего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Квалификация педагогических работников образовательных учреждений должна отражать: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компетентность в соответствующих предметных областях знания и методах обучения;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сформированность гуманистической позиции, позитивной направленности на педагогическую деятельность;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самоорганизованность, эмоциональную устойчивость.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Работники образовательного учреждения, не имеющие необходимого для выполнения должностных обязанностей уровня профессиональной подготовки, удостоверяемого документами об образовании, должны пройти переподготовку с последующей аттестацией на соответствие занимаемой должности.  Профессиональная переподготовка для выполнения нового вида профессиональной деятельности осуществляется на основании установленных квалификационных требований к конкретным профессиям или должностям.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обеспечивать условия для успешной деятельности, позитивной мотивации, а также самомотивирования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осуществлять самостоятельный поиск и анализ информации с помощью современных информационно-поисковых технологий;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w:t>
      </w:r>
      <w:proofErr w:type="gramStart"/>
      <w:r w:rsidRPr="008338F7">
        <w:rPr>
          <w:rFonts w:ascii="pt_sansregular" w:eastAsia="Times New Roman" w:hAnsi="pt_sansregular" w:cs="Times New Roman"/>
          <w:color w:val="383E44"/>
          <w:sz w:val="23"/>
          <w:szCs w:val="23"/>
        </w:rPr>
        <w:t>обучающимся</w:t>
      </w:r>
      <w:proofErr w:type="gramEnd"/>
      <w:r w:rsidRPr="008338F7">
        <w:rPr>
          <w:rFonts w:ascii="pt_sansregular" w:eastAsia="Times New Roman" w:hAnsi="pt_sansregular" w:cs="Times New Roman"/>
          <w:color w:val="383E44"/>
          <w:sz w:val="23"/>
          <w:szCs w:val="23"/>
        </w:rPr>
        <w:t xml:space="preserve"> дополнительные источники информации, в том числе интернет-ресурсы;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организовывать и сопровождать учебно-исследовательскую и проектную деятельность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 выполнение ими индивидуального проекта;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Непрерывность профессионального развития педагогических работников образовательного учреждения должна обеспечиваться освоением ими, в том числе посредством электронного обучения, с применением дистанционных образовательных технологий дополнительных профессиональных образовательных программ в объёме не менее 108 часов и не реже одного раза в 5 лет в образовательных учреждениях, имеющих лицензию на осуществление образовательной деятельности по дополнительным профессиональным образовательным программам.</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 xml:space="preserve">В образовательном учреждении, реализующем основную образовательную программу, должны быть созданы условия </w:t>
      </w:r>
      <w:proofErr w:type="gramStart"/>
      <w:r w:rsidRPr="008338F7">
        <w:rPr>
          <w:rFonts w:ascii="pt_sansregular" w:eastAsia="Times New Roman" w:hAnsi="pt_sansregular" w:cs="Times New Roman"/>
          <w:color w:val="383E44"/>
          <w:sz w:val="23"/>
          <w:szCs w:val="23"/>
        </w:rPr>
        <w:t>для</w:t>
      </w:r>
      <w:proofErr w:type="gramEnd"/>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реализации электронного обучения, применения дистанционных образовательных технологий, а также сетевого взаимодействия с образовательными учреждениями, обеспечивающими возможность восполнения недостающих кадровых ресурсов;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образовательных учреждений;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повышения эффективности и качества педагогического труда;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выявления, развития и использования потенциальных возможностей педагогических работников;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осуществления мониторинга результатов педагогического труда;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выявления, развития и использования потенциальных возможностей педагогических работников;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осуществления мониторинга результатов педагогического труда.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23. Финансовые условия реализации основной образовательной программы должны: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обеспечивать государственные гарантии прав граждан на получение бесплатного общедоступного среднего (полного) общего образования;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обеспечивать образовательному учреждению возможность исполнения требований Стандарта;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обеспечивать реализацию обязательной части основной образовательной программы и части, формируемой участниками образовательного процесса, включая выполнение </w:t>
      </w:r>
      <w:proofErr w:type="gramStart"/>
      <w:r w:rsidRPr="008338F7">
        <w:rPr>
          <w:rFonts w:ascii="pt_sansregular" w:eastAsia="Times New Roman" w:hAnsi="pt_sansregular" w:cs="Times New Roman"/>
          <w:color w:val="383E44"/>
          <w:sz w:val="23"/>
          <w:szCs w:val="23"/>
        </w:rPr>
        <w:t>индивидуальных проектов</w:t>
      </w:r>
      <w:proofErr w:type="gramEnd"/>
      <w:r w:rsidRPr="008338F7">
        <w:rPr>
          <w:rFonts w:ascii="pt_sansregular" w:eastAsia="Times New Roman" w:hAnsi="pt_sansregular" w:cs="Times New Roman"/>
          <w:color w:val="383E44"/>
          <w:sz w:val="23"/>
          <w:szCs w:val="23"/>
        </w:rPr>
        <w:t xml:space="preserve"> и внеурочную деятельность;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отражать структуру и объём расходов, необходимых для реализации основной образовательной программы, а также механизм их формирования.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Финансовое обеспечение реализации основной образовательной программы бюджетного и (или) автономного учреждения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Стандарта.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В случае реализации основной образовательной программы в казённом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 xml:space="preserve">Государственное (муниципальное) задание учредителя по оказанию государственных (муниципальных) образовательных услуг должно обеспечивать соответствие показателей объёмов и </w:t>
      </w:r>
      <w:proofErr w:type="gramStart"/>
      <w:r w:rsidRPr="008338F7">
        <w:rPr>
          <w:rFonts w:ascii="pt_sansregular" w:eastAsia="Times New Roman" w:hAnsi="pt_sansregular" w:cs="Times New Roman"/>
          <w:color w:val="383E44"/>
          <w:sz w:val="23"/>
          <w:szCs w:val="23"/>
        </w:rPr>
        <w:t>качества</w:t>
      </w:r>
      <w:proofErr w:type="gramEnd"/>
      <w:r w:rsidRPr="008338F7">
        <w:rPr>
          <w:rFonts w:ascii="pt_sansregular" w:eastAsia="Times New Roman" w:hAnsi="pt_sansregular" w:cs="Times New Roman"/>
          <w:color w:val="383E44"/>
          <w:sz w:val="23"/>
          <w:szCs w:val="23"/>
        </w:rPr>
        <w:t xml:space="preserve"> предоставляемых образовательными учреждениями данных услуг размерам направляемых на эти цели средств бюджета соответствующего уровня. Показатели, характеризующие реализацию требований Стандарта при оказании образовательными учреждениями образовательных услуг, должны отражать их материально-техническое обеспечение, наличие и состояние имущества, квалификацию и опыт работников.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Формирование государственного (муниципального) задания по оказанию образовательных услуг должно осуществляться в порядке, установленном (соответственно принадлежности учреждений) Правительством Российской Федерации,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w:t>
      </w:r>
      <w:proofErr w:type="gramEnd"/>
      <w:r w:rsidRPr="008338F7">
        <w:rPr>
          <w:rFonts w:ascii="pt_sansregular" w:eastAsia="Times New Roman" w:hAnsi="pt_sansregular" w:cs="Times New Roman"/>
          <w:color w:val="383E44"/>
          <w:sz w:val="23"/>
          <w:szCs w:val="23"/>
        </w:rPr>
        <w:t xml:space="preserve"> возможным уточнением при составлении проекта бюджета.</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а также в имеющих государственную аккредитацию негосударственных (частных) образовательных учреждениях и организациях на основе нормативов финансирования образовательных услуг, обеспечивающих реализацию для обучающегося основной образовательной программы в пределах  Стандарта.</w:t>
      </w:r>
      <w:hyperlink r:id="rId21" w:anchor="_ftn8" w:history="1">
        <w:r w:rsidRPr="008338F7">
          <w:rPr>
            <w:rFonts w:ascii="pt_sansregular" w:eastAsia="Times New Roman" w:hAnsi="pt_sansregular" w:cs="Times New Roman"/>
            <w:color w:val="319ED6"/>
            <w:sz w:val="23"/>
          </w:rPr>
          <w:t>[8]</w:t>
        </w:r>
      </w:hyperlink>
      <w:proofErr w:type="gramEnd"/>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Норматив финансового обеспечения муниципальных образовательных учреждений на одного обучающегося, воспитанника (региональный подушевой норматив финансового обеспечения) — это минимально допустимый объем  бюджетных ассигнований, необходимых для реализации в образовательных учреждениях данного региона основной образовательной программы в соответствии с требованиями Стандарта в расчете на одного обучающегося в год, определяемый с учетом направленности образовательных программ, форм и профилей обучения, категории обучающихся, вида образовательного учреждения и</w:t>
      </w:r>
      <w:proofErr w:type="gramEnd"/>
      <w:r w:rsidRPr="008338F7">
        <w:rPr>
          <w:rFonts w:ascii="pt_sansregular" w:eastAsia="Times New Roman" w:hAnsi="pt_sansregular" w:cs="Times New Roman"/>
          <w:color w:val="383E44"/>
          <w:sz w:val="23"/>
          <w:szCs w:val="23"/>
        </w:rPr>
        <w:t xml:space="preserve"> иных особенностей образовательного процесса, а также затрат рабочего времени педагогических работников образовательных учреждений на урочную и внеурочную деятельность</w:t>
      </w:r>
      <w:hyperlink r:id="rId22" w:anchor="_ftn9" w:history="1">
        <w:r w:rsidRPr="008338F7">
          <w:rPr>
            <w:rFonts w:ascii="pt_sansregular" w:eastAsia="Times New Roman" w:hAnsi="pt_sansregular" w:cs="Times New Roman"/>
            <w:color w:val="319ED6"/>
            <w:sz w:val="23"/>
          </w:rPr>
          <w:t>[9]</w:t>
        </w:r>
      </w:hyperlink>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Региональный подушевой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Органы местного самоуправления осуществляют при необходимости финансовое обеспечение бесплатного подвоза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 xml:space="preserve"> к образовательным учреждениям</w:t>
      </w:r>
      <w:hyperlink r:id="rId23" w:anchor="_ftn10" w:history="1">
        <w:r w:rsidRPr="008338F7">
          <w:rPr>
            <w:rFonts w:ascii="pt_sansregular" w:eastAsia="Times New Roman" w:hAnsi="pt_sansregular" w:cs="Times New Roman"/>
            <w:color w:val="319ED6"/>
            <w:sz w:val="23"/>
          </w:rPr>
          <w:t>[10]</w:t>
        </w:r>
      </w:hyperlink>
      <w:r w:rsidRPr="008338F7">
        <w:rPr>
          <w:rFonts w:ascii="pt_sansregular" w:eastAsia="Times New Roman" w:hAnsi="pt_sansregular" w:cs="Times New Roman"/>
          <w:color w:val="383E44"/>
          <w:sz w:val="23"/>
          <w:szCs w:val="23"/>
        </w:rPr>
        <w:t>.</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Осуществление бюджетным и (или) автономным учреждением приносящей доход деятельности не влечёт за собой снижение нормативов финансового обеспечения образовательного учреждения за счёт средств бюджетов бюджетной системы Российской Федерации</w:t>
      </w:r>
      <w:hyperlink r:id="rId24" w:anchor="_ftn11" w:history="1">
        <w:r w:rsidRPr="008338F7">
          <w:rPr>
            <w:rFonts w:ascii="pt_sansregular" w:eastAsia="Times New Roman" w:hAnsi="pt_sansregular" w:cs="Times New Roman"/>
            <w:color w:val="319ED6"/>
            <w:sz w:val="23"/>
          </w:rPr>
          <w:t>[11]</w:t>
        </w:r>
      </w:hyperlink>
      <w:r w:rsidRPr="008338F7">
        <w:rPr>
          <w:rFonts w:ascii="pt_sansregular" w:eastAsia="Times New Roman" w:hAnsi="pt_sansregular" w:cs="Times New Roman"/>
          <w:color w:val="383E44"/>
          <w:sz w:val="23"/>
          <w:szCs w:val="23"/>
        </w:rPr>
        <w:t>.</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Органы местного самоуправления вправе осуществлять за счёт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 расходов на учебники и учебные пособия, технические средства обучения, расходные материалы и хозяйственные нужды сверх норматива финансового обеспечения, установленного субъектом Российской Федерации</w:t>
      </w:r>
      <w:hyperlink r:id="rId25" w:anchor="_ftn12" w:history="1">
        <w:r w:rsidRPr="008338F7">
          <w:rPr>
            <w:rFonts w:ascii="pt_sansregular" w:eastAsia="Times New Roman" w:hAnsi="pt_sansregular" w:cs="Times New Roman"/>
            <w:color w:val="319ED6"/>
            <w:sz w:val="23"/>
          </w:rPr>
          <w:t>[12]</w:t>
        </w:r>
      </w:hyperlink>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24. Материально-технические условия реализации основной образовательной программы должны обеспечивать: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 соблюдение: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санитарно-гигиенических норм образовательного процесса (требования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требований к санитарно-бытовым условиям (оборудование гардеробов, санузлов, мест личной гигиены);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строительных норм и правил;</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требований пожарной безопасности и электробезопасности;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требований охраны здоровья обучающихся и охраны труда работников образовательных учреждений;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требований к транспортному обслуживанию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учреждений;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учреждениях;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установленных сроков и необходимых объёмов текущего и капитального ремонта;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Здание образовательного учреждения,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w:t>
      </w:r>
      <w:proofErr w:type="gramEnd"/>
      <w:r w:rsidRPr="008338F7">
        <w:rPr>
          <w:rFonts w:ascii="pt_sansregular" w:eastAsia="Times New Roman" w:hAnsi="pt_sansregular" w:cs="Times New Roman"/>
          <w:color w:val="383E44"/>
          <w:sz w:val="23"/>
          <w:szCs w:val="23"/>
        </w:rPr>
        <w:t xml:space="preserve"> образовательного процесса.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Образовательное учреждение, реализующее основную образовательную программу, должно обеспечить необходимые для образовательной деятельности обучающихся (в том числе детей </w:t>
      </w:r>
      <w:r w:rsidRPr="008338F7">
        <w:rPr>
          <w:rFonts w:ascii="pt_sansregular" w:eastAsia="Times New Roman" w:hAnsi="pt_sansregular" w:cs="Times New Roman"/>
          <w:color w:val="383E44"/>
          <w:sz w:val="23"/>
          <w:szCs w:val="23"/>
        </w:rPr>
        <w:lastRenderedPageBreak/>
        <w:t>с ограниченными возможностями здоровья и детей-инвалидов, а также одарённых детей), административной и хозяйственной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учебные кабинеты с автоматизированными рабочими местами обучающихся и педагогических работников;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hyperlink r:id="rId26" w:anchor="_ftn13" w:history="1">
        <w:r w:rsidRPr="008338F7">
          <w:rPr>
            <w:rFonts w:ascii="pt_sansregular" w:eastAsia="Times New Roman" w:hAnsi="pt_sansregular" w:cs="Times New Roman"/>
            <w:color w:val="319ED6"/>
            <w:sz w:val="23"/>
          </w:rPr>
          <w:t>[13]</w:t>
        </w:r>
      </w:hyperlink>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актовые, спортивные и хореографические залы, спортивные сооружения (комплексы, залы, бассейны, стадионы, спортивные площадки, тиры, оснащённые игровым, спортивным оборудованием и инвентарём), автогородки;</w:t>
      </w:r>
      <w:proofErr w:type="gramEnd"/>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учреждениях, учреждениях начального и среднего профессионального образования</w:t>
      </w:r>
      <w:hyperlink r:id="rId27" w:anchor="_ftn14" w:history="1">
        <w:r w:rsidRPr="008338F7">
          <w:rPr>
            <w:rFonts w:ascii="pt_sansregular" w:eastAsia="Times New Roman" w:hAnsi="pt_sansregular" w:cs="Times New Roman"/>
            <w:color w:val="319ED6"/>
            <w:sz w:val="23"/>
          </w:rPr>
          <w:t>[14]</w:t>
        </w:r>
      </w:hyperlink>
      <w:r w:rsidRPr="008338F7">
        <w:rPr>
          <w:rFonts w:ascii="pt_sansregular" w:eastAsia="Times New Roman" w:hAnsi="pt_sansregular" w:cs="Times New Roman"/>
          <w:color w:val="383E44"/>
          <w:sz w:val="23"/>
          <w:szCs w:val="23"/>
        </w:rPr>
        <w:t>;</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помещения медицинского назначения, отвечающие санитарно-эпидемиологическим требованиям к организациям, осуществляющим медицинскую деятельность</w:t>
      </w:r>
      <w:hyperlink r:id="rId28" w:anchor="_ftn15" w:history="1">
        <w:r w:rsidRPr="008338F7">
          <w:rPr>
            <w:rFonts w:ascii="pt_sansregular" w:eastAsia="Times New Roman" w:hAnsi="pt_sansregular" w:cs="Times New Roman"/>
            <w:color w:val="319ED6"/>
            <w:sz w:val="23"/>
          </w:rPr>
          <w:t>[15]</w:t>
        </w:r>
      </w:hyperlink>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гардеробы, санузлы, места личной гигиены;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участок (территорию) с необходимым набором оборудованных зон;</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мебель, офисное оснащение и хозяйственный инвентарь.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Материально-техническое оснащение образовательного процесса должно обеспечивать возможность: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реализации индивидуальных учебных планов обучающихся, осуществления самостоятельной познавательной деятельности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w:t>
      </w:r>
      <w:r w:rsidRPr="008338F7">
        <w:rPr>
          <w:rFonts w:ascii="pt_sansregular" w:eastAsia="Times New Roman" w:hAnsi="pt_sansregular" w:cs="Times New Roman"/>
          <w:color w:val="383E44"/>
          <w:sz w:val="23"/>
          <w:szCs w:val="23"/>
        </w:rPr>
        <w:lastRenderedPageBreak/>
        <w:t xml:space="preserve">лабораторий, вещественных и виртуально-наглядных моделей и коллекций основных математических и </w:t>
      </w:r>
      <w:proofErr w:type="gramStart"/>
      <w:r w:rsidRPr="008338F7">
        <w:rPr>
          <w:rFonts w:ascii="pt_sansregular" w:eastAsia="Times New Roman" w:hAnsi="pt_sansregular" w:cs="Times New Roman"/>
          <w:color w:val="383E44"/>
          <w:sz w:val="23"/>
          <w:szCs w:val="23"/>
        </w:rPr>
        <w:t>естественно-научных</w:t>
      </w:r>
      <w:proofErr w:type="gramEnd"/>
      <w:r w:rsidRPr="008338F7">
        <w:rPr>
          <w:rFonts w:ascii="pt_sansregular" w:eastAsia="Times New Roman" w:hAnsi="pt_sansregular" w:cs="Times New Roman"/>
          <w:color w:val="383E44"/>
          <w:sz w:val="23"/>
          <w:szCs w:val="23"/>
        </w:rPr>
        <w:t xml:space="preserve"> объектов и явлений;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распространённых технологиях (индустриальных, сельскохозяйственных, технологий ведения дома, информационных и коммуникационных технологиях);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наблюдения, наглядного представления и анализа данных; использования цифровых планов и карт, спутниковых изображений;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занятий по изучению правил дорожного движения с использованием игр, оборудования, а также компьютерных технологий;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проектирования и организации индивидуальной и групповой деятельности, организации своего времени с использованием ИКТ; планирования образовательного процесса, фиксирования его реализации в целом и на отдельных этапах; выявления и фиксирования динамики промежуточных и итоговых результатов;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выпуска школьных печатных изданий, работы школьного сайта;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организации качественного горячего питания, медицинского обслуживания и отдыха обучающихся и педагогических работников.</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Все указанные виды деятельности должны быть обеспечены расходными материалами.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25. Психолого-педагогические условия реализации основной образовательной программы должны обеспечивать: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преемственность содержания и форм организации образовательного процесса по отношению к ступени основного общего образования;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xml:space="preserve">учёт специфики возрастного психофизического развития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вариативность направлений психолого-педагогического сопровождения участников образовательного процесса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одарённых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w:t>
      </w:r>
      <w:proofErr w:type="gramEnd"/>
      <w:r w:rsidRPr="008338F7">
        <w:rPr>
          <w:rFonts w:ascii="pt_sansregular" w:eastAsia="Times New Roman" w:hAnsi="pt_sansregular" w:cs="Times New Roman"/>
          <w:color w:val="383E44"/>
          <w:sz w:val="23"/>
          <w:szCs w:val="23"/>
        </w:rPr>
        <w:t xml:space="preserve">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диверсификацию уровней психолого-педагогического сопровождения (индивидуальный, групповой, уровень класса, уровень организации);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Информационно-образовательная среда образовательного учреждения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Информационно-образовательная среда образовательного учреждения должна обеспечивать: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информационно-методическую поддержку образовательного процесса;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планирование, организацию образовательного процесса и его ресурсного обеспечения;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проектирование и организацию индивидуальной и групповой деятельности; мониторинг и фиксацию хода и результатов образовательного процесса;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lastRenderedPageBreak/>
        <w:t xml:space="preserve">мониторинг здоровья </w:t>
      </w:r>
      <w:proofErr w:type="gramStart"/>
      <w:r w:rsidRPr="008338F7">
        <w:rPr>
          <w:rFonts w:ascii="pt_sansregular" w:eastAsia="Times New Roman" w:hAnsi="pt_sansregular" w:cs="Times New Roman"/>
          <w:color w:val="383E44"/>
          <w:sz w:val="23"/>
          <w:szCs w:val="23"/>
        </w:rPr>
        <w:t>обучающихся</w:t>
      </w:r>
      <w:proofErr w:type="gramEnd"/>
      <w:r w:rsidRPr="008338F7">
        <w:rPr>
          <w:rFonts w:ascii="pt_sansregular" w:eastAsia="Times New Roman" w:hAnsi="pt_sansregular" w:cs="Times New Roman"/>
          <w:color w:val="383E44"/>
          <w:sz w:val="23"/>
          <w:szCs w:val="23"/>
        </w:rPr>
        <w:t>;</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современные процедуры создания, поиска, сбора, анализа, обработки, хранения и представления информации;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дистанционное взаимодействие всех участников образовательного процесса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дистанционное взаимодействие образовательного учреждения с другими образовательными учреждениями, учреждениями культуры, здравоохранения, спорта, досуга, службами занятости населения, обеспечения безопасности жизнедеятельности.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Эффективное использование информационно-образовательной среды предполагает компетентность работников образовательного учреждения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образовательного учреждения.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Функционирование информационно-образовательной среды должно соответствовать законодательству Российской Федерации.</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27. </w:t>
      </w:r>
      <w:proofErr w:type="gramStart"/>
      <w:r w:rsidRPr="008338F7">
        <w:rPr>
          <w:rFonts w:ascii="pt_sansregular" w:eastAsia="Times New Roman" w:hAnsi="pt_sansregular" w:cs="Times New Roman"/>
          <w:color w:val="383E44"/>
          <w:sz w:val="23"/>
          <w:szCs w:val="23"/>
        </w:rPr>
        <w:t>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w:t>
      </w:r>
      <w:proofErr w:type="gramEnd"/>
      <w:r w:rsidRPr="008338F7">
        <w:rPr>
          <w:rFonts w:ascii="pt_sansregular" w:eastAsia="Times New Roman" w:hAnsi="pt_sansregular" w:cs="Times New Roman"/>
          <w:color w:val="383E44"/>
          <w:sz w:val="23"/>
          <w:szCs w:val="23"/>
        </w:rPr>
        <w:t>, организацией образовательного процесса и условиями его осуществления.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Учебно-методическое и информационное обеспечение реализации основной образовательной программы должно включать:</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proofErr w:type="gramStart"/>
      <w:r w:rsidRPr="008338F7">
        <w:rPr>
          <w:rFonts w:ascii="pt_sansregular" w:eastAsia="Times New Roman" w:hAnsi="pt_sansregular" w:cs="Times New Roman"/>
          <w:color w:val="383E44"/>
          <w:sz w:val="23"/>
          <w:szCs w:val="23"/>
        </w:rPr>
        <w:t>укомплектованность печатными и электронными информационно-образовательными ресурсами по всем учебным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 определённых учредителем образовательного учреждения языках обучения, дополнительной литературой.</w:t>
      </w:r>
      <w:proofErr w:type="gramEnd"/>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w:t>
      </w:r>
      <w:r w:rsidRPr="008338F7">
        <w:rPr>
          <w:rFonts w:ascii="pt_sansregular" w:eastAsia="Times New Roman" w:hAnsi="pt_sansregular" w:cs="Times New Roman"/>
          <w:color w:val="383E44"/>
          <w:sz w:val="23"/>
          <w:szCs w:val="23"/>
        </w:rPr>
        <w:lastRenderedPageBreak/>
        <w:t>библиографические и периодические издания; собрание словарей; литературу по социальному и профессиональному самоопределению обучающихся.</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t> </w:t>
      </w:r>
    </w:p>
    <w:p w:rsidR="008338F7" w:rsidRPr="008338F7" w:rsidRDefault="008338F7" w:rsidP="008338F7">
      <w:pPr>
        <w:spacing w:after="312" w:line="240" w:lineRule="auto"/>
        <w:textAlignment w:val="baseline"/>
        <w:rPr>
          <w:rFonts w:ascii="pt_sansregular" w:eastAsia="Times New Roman" w:hAnsi="pt_sansregular" w:cs="Times New Roman"/>
          <w:color w:val="383E44"/>
          <w:sz w:val="23"/>
          <w:szCs w:val="23"/>
        </w:rPr>
      </w:pPr>
      <w:r w:rsidRPr="008338F7">
        <w:rPr>
          <w:rFonts w:ascii="pt_sansregular" w:eastAsia="Times New Roman" w:hAnsi="pt_sansregular" w:cs="Times New Roman"/>
          <w:color w:val="383E44"/>
          <w:sz w:val="23"/>
          <w:szCs w:val="23"/>
        </w:rPr>
        <w:pict>
          <v:rect id="_x0000_i1025" style="width:0;height:.8pt" o:hralign="center" o:hrstd="t" o:hrnoshade="t" o:hr="t" fillcolor="#d9dcdf" stroked="f"/>
        </w:pic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hyperlink r:id="rId29" w:anchor="_ftnref1" w:history="1">
        <w:r w:rsidRPr="008338F7">
          <w:rPr>
            <w:rFonts w:ascii="pt_sansregular" w:eastAsia="Times New Roman" w:hAnsi="pt_sansregular" w:cs="Times New Roman"/>
            <w:color w:val="319ED6"/>
            <w:sz w:val="23"/>
          </w:rPr>
          <w:t>[1]</w:t>
        </w:r>
      </w:hyperlink>
      <w:r w:rsidRPr="008338F7">
        <w:rPr>
          <w:rFonts w:ascii="pt_sansregular" w:eastAsia="Times New Roman" w:hAnsi="pt_sansregular" w:cs="Times New Roman"/>
          <w:color w:val="383E44"/>
          <w:sz w:val="23"/>
          <w:szCs w:val="23"/>
        </w:rPr>
        <w:t> Пункт 1 статьи 7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 2009 № 7, ст. 786; № 46, ст. 5419).</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hyperlink r:id="rId30" w:anchor="_ftnref2" w:history="1">
        <w:proofErr w:type="gramStart"/>
        <w:r w:rsidRPr="008338F7">
          <w:rPr>
            <w:rFonts w:ascii="pt_sansregular" w:eastAsia="Times New Roman" w:hAnsi="pt_sansregular" w:cs="Times New Roman"/>
            <w:color w:val="319ED6"/>
            <w:sz w:val="23"/>
          </w:rPr>
          <w:t>[2]</w:t>
        </w:r>
      </w:hyperlink>
      <w:r w:rsidRPr="008338F7">
        <w:rPr>
          <w:rFonts w:ascii="pt_sansregular" w:eastAsia="Times New Roman" w:hAnsi="pt_sansregular" w:cs="Times New Roman"/>
          <w:color w:val="383E44"/>
          <w:sz w:val="23"/>
          <w:szCs w:val="23"/>
        </w:rPr>
        <w:t>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w:t>
      </w:r>
      <w:proofErr w:type="gramEnd"/>
      <w:r w:rsidRPr="008338F7">
        <w:rPr>
          <w:rFonts w:ascii="pt_sansregular" w:eastAsia="Times New Roman" w:hAnsi="pt_sansregular" w:cs="Times New Roman"/>
          <w:color w:val="383E44"/>
          <w:sz w:val="23"/>
          <w:szCs w:val="23"/>
        </w:rPr>
        <w:t xml:space="preserve"> </w:t>
      </w:r>
      <w:proofErr w:type="gramStart"/>
      <w:r w:rsidRPr="008338F7">
        <w:rPr>
          <w:rFonts w:ascii="pt_sansregular" w:eastAsia="Times New Roman" w:hAnsi="pt_sansregular" w:cs="Times New Roman"/>
          <w:color w:val="383E44"/>
          <w:sz w:val="23"/>
          <w:szCs w:val="23"/>
        </w:rPr>
        <w:t>Собрание законодательства Российской Федерации, 1996, № 3, ст. 150; 2007, № 49, ст. 6070; 2009 № 7, ст. 786; № 46, ст. 5419).</w:t>
      </w:r>
      <w:proofErr w:type="gramEnd"/>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hyperlink r:id="rId31" w:anchor="_ftnref3" w:history="1">
        <w:proofErr w:type="gramStart"/>
        <w:r w:rsidRPr="008338F7">
          <w:rPr>
            <w:rFonts w:ascii="pt_sansregular" w:eastAsia="Times New Roman" w:hAnsi="pt_sansregular" w:cs="Times New Roman"/>
            <w:color w:val="319ED6"/>
            <w:sz w:val="23"/>
          </w:rPr>
          <w:t>[3]</w:t>
        </w:r>
      </w:hyperlink>
      <w:r w:rsidRPr="008338F7">
        <w:rPr>
          <w:rFonts w:ascii="pt_sansregular" w:eastAsia="Times New Roman" w:hAnsi="pt_sansregular" w:cs="Times New Roman"/>
          <w:color w:val="383E44"/>
          <w:sz w:val="23"/>
          <w:szCs w:val="23"/>
        </w:rPr>
        <w:t> Конституция Российской Федерации (Собрание законодательства Российской Федерации, 1996, № 3 ст. 152; № 7, ст.676; 2001 № 24, ст.2421; 2003, № 30, ст. 3051; 2004, № 13, ст.1110; 2005, № 42, ст.4212; 2006, № 29, ст.3119; 2007, № 1, ст. 1; № 30 ст. 3745; 2009, № 1, ст. 1, ст. 2; </w:t>
      </w:r>
      <w:r w:rsidRPr="008338F7">
        <w:rPr>
          <w:rFonts w:ascii="pt_sansregular" w:eastAsia="Times New Roman" w:hAnsi="pt_sansregular" w:cs="Times New Roman"/>
          <w:color w:val="383E44"/>
          <w:sz w:val="23"/>
          <w:szCs w:val="23"/>
        </w:rPr>
        <w:br/>
        <w:t>№ 4, ст. 445).</w:t>
      </w:r>
      <w:proofErr w:type="gramEnd"/>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hyperlink r:id="rId32" w:anchor="_ftnref4" w:history="1">
        <w:r w:rsidRPr="008338F7">
          <w:rPr>
            <w:rFonts w:ascii="pt_sansregular" w:eastAsia="Times New Roman" w:hAnsi="pt_sansregular" w:cs="Times New Roman"/>
            <w:color w:val="319ED6"/>
            <w:sz w:val="23"/>
          </w:rPr>
          <w:t>[4]</w:t>
        </w:r>
      </w:hyperlink>
      <w:r w:rsidRPr="008338F7">
        <w:rPr>
          <w:rFonts w:ascii="pt_sansregular" w:eastAsia="Times New Roman" w:hAnsi="pt_sansregular" w:cs="Times New Roman"/>
          <w:color w:val="383E44"/>
          <w:sz w:val="23"/>
          <w:szCs w:val="23"/>
        </w:rPr>
        <w:t> Конвенция ООН о правах ребенка, принятая 20 ноября 1989 г. (Сборник международных договоров СССР, 1993, выпуск XLVI).</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hyperlink r:id="rId33" w:anchor="_ftnref5" w:history="1">
        <w:proofErr w:type="gramStart"/>
        <w:r w:rsidRPr="008338F7">
          <w:rPr>
            <w:rFonts w:ascii="pt_sansregular" w:eastAsia="Times New Roman" w:hAnsi="pt_sansregular" w:cs="Times New Roman"/>
            <w:color w:val="319ED6"/>
            <w:sz w:val="23"/>
          </w:rPr>
          <w:t>[5]</w:t>
        </w:r>
      </w:hyperlink>
      <w:r w:rsidRPr="008338F7">
        <w:rPr>
          <w:rFonts w:ascii="pt_sansregular" w:eastAsia="Times New Roman" w:hAnsi="pt_sansregular" w:cs="Times New Roman"/>
          <w:color w:val="383E44"/>
          <w:sz w:val="23"/>
          <w:szCs w:val="23"/>
        </w:rPr>
        <w:t>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 № 189 (зарегистрировано  Министерством юстиции Российской Федерации 3 марта 2011 г., регистрационный № 19993.</w:t>
      </w:r>
      <w:proofErr w:type="gramEnd"/>
      <w:r w:rsidRPr="008338F7">
        <w:rPr>
          <w:rFonts w:ascii="pt_sansregular" w:eastAsia="Times New Roman" w:hAnsi="pt_sansregular" w:cs="Times New Roman"/>
          <w:color w:val="383E44"/>
          <w:sz w:val="23"/>
          <w:szCs w:val="23"/>
        </w:rPr>
        <w:t xml:space="preserve"> Российская газета, 2011,  № 54), с изменениями, внесенными постановлением Главного государственного санитарного врача Российской Федерации от 29 июня 2011 г. № 85 (зарегистрировано Министерством юстиции Российской Федерации  15 декабря 2011 г.,  регистрационный № 22637. Бюллетень нормативных актов федеральных органов исполнительной власти, 2012, №  4).</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hyperlink r:id="rId34" w:anchor="_ftnref6" w:history="1">
        <w:proofErr w:type="gramStart"/>
        <w:r w:rsidRPr="008338F7">
          <w:rPr>
            <w:rFonts w:ascii="pt_sansregular" w:eastAsia="Times New Roman" w:hAnsi="pt_sansregular" w:cs="Times New Roman"/>
            <w:color w:val="319ED6"/>
            <w:sz w:val="23"/>
          </w:rPr>
          <w:t>[6]</w:t>
        </w:r>
      </w:hyperlink>
      <w:r w:rsidRPr="008338F7">
        <w:rPr>
          <w:rFonts w:ascii="pt_sansregular" w:eastAsia="Times New Roman" w:hAnsi="pt_sansregular" w:cs="Times New Roman"/>
          <w:color w:val="383E44"/>
          <w:sz w:val="23"/>
          <w:szCs w:val="23"/>
        </w:rPr>
        <w:t>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от 10 июля 1992 г. № 3266-1  «Об</w:t>
      </w:r>
      <w:proofErr w:type="gramEnd"/>
      <w:r w:rsidRPr="008338F7">
        <w:rPr>
          <w:rFonts w:ascii="pt_sansregular" w:eastAsia="Times New Roman" w:hAnsi="pt_sansregular" w:cs="Times New Roman"/>
          <w:color w:val="383E44"/>
          <w:sz w:val="23"/>
          <w:szCs w:val="23"/>
        </w:rPr>
        <w:t xml:space="preserve"> </w:t>
      </w:r>
      <w:proofErr w:type="gramStart"/>
      <w:r w:rsidRPr="008338F7">
        <w:rPr>
          <w:rFonts w:ascii="pt_sansregular" w:eastAsia="Times New Roman" w:hAnsi="pt_sansregular" w:cs="Times New Roman"/>
          <w:color w:val="383E44"/>
          <w:sz w:val="23"/>
          <w:szCs w:val="23"/>
        </w:rPr>
        <w:t>образовании</w:t>
      </w:r>
      <w:proofErr w:type="gramEnd"/>
      <w:r w:rsidRPr="008338F7">
        <w:rPr>
          <w:rFonts w:ascii="pt_sansregular" w:eastAsia="Times New Roman" w:hAnsi="pt_sansregular" w:cs="Times New Roman"/>
          <w:color w:val="383E44"/>
          <w:sz w:val="23"/>
          <w:szCs w:val="23"/>
        </w:rPr>
        <w:t>»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2004, № 35, ст. 3607; 2010,          № 40, ст. 4969).</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hyperlink r:id="rId35" w:anchor="_ftnref7" w:history="1">
        <w:r w:rsidRPr="008338F7">
          <w:rPr>
            <w:rFonts w:ascii="pt_sansregular" w:eastAsia="Times New Roman" w:hAnsi="pt_sansregular" w:cs="Times New Roman"/>
            <w:color w:val="319ED6"/>
            <w:sz w:val="23"/>
          </w:rPr>
          <w:t>[7]</w:t>
        </w:r>
      </w:hyperlink>
      <w:r w:rsidRPr="008338F7">
        <w:rPr>
          <w:rFonts w:ascii="pt_sansregular" w:eastAsia="Times New Roman" w:hAnsi="pt_sansregular" w:cs="Times New Roman"/>
          <w:color w:val="383E44"/>
          <w:sz w:val="23"/>
          <w:szCs w:val="23"/>
        </w:rPr>
        <w:t xml:space="preserve"> Пункт 32 Типового положения об общеобразовательном учреждении, утвержденного постановлением Правительства Российской Федерации           19 марта 2001 г. № 196 </w:t>
      </w:r>
      <w:proofErr w:type="gramStart"/>
      <w:r w:rsidRPr="008338F7">
        <w:rPr>
          <w:rFonts w:ascii="pt_sansregular" w:eastAsia="Times New Roman" w:hAnsi="pt_sansregular" w:cs="Times New Roman"/>
          <w:color w:val="383E44"/>
          <w:sz w:val="23"/>
          <w:szCs w:val="23"/>
        </w:rPr>
        <w:t xml:space="preserve">( </w:t>
      </w:r>
      <w:proofErr w:type="gramEnd"/>
      <w:r w:rsidRPr="008338F7">
        <w:rPr>
          <w:rFonts w:ascii="pt_sansregular" w:eastAsia="Times New Roman" w:hAnsi="pt_sansregular" w:cs="Times New Roman"/>
          <w:color w:val="383E44"/>
          <w:sz w:val="23"/>
          <w:szCs w:val="23"/>
        </w:rPr>
        <w:t>Собрание законодательства Российской Федерации, 2001, № 13, ст.1252 ; 2002, № 52, ст.5225; 2005, № 7, ст.560; 2006, № 2, ст.217; 2007, № 31, ст.4082; 2008, № 34, ст.3926; 2009, № 12, ст.1427).</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hyperlink r:id="rId36" w:anchor="_ftnref8" w:history="1">
        <w:r w:rsidRPr="008338F7">
          <w:rPr>
            <w:rFonts w:ascii="pt_sansregular" w:eastAsia="Times New Roman" w:hAnsi="pt_sansregular" w:cs="Times New Roman"/>
            <w:color w:val="319ED6"/>
            <w:sz w:val="23"/>
          </w:rPr>
          <w:t>[8]</w:t>
        </w:r>
      </w:hyperlink>
      <w:r w:rsidRPr="008338F7">
        <w:rPr>
          <w:rFonts w:ascii="pt_sansregular" w:eastAsia="Times New Roman" w:hAnsi="pt_sansregular" w:cs="Times New Roman"/>
          <w:color w:val="383E44"/>
          <w:sz w:val="23"/>
          <w:szCs w:val="23"/>
        </w:rPr>
        <w:t> Статья 69.2 Бюджетного кодекса Российской Федерации (Собрание законодательства Российской Федерации, 1998, № 31, ст. 3823; 2007, № 18,  ст. 2117; 2009, № 1, ст. 18; 2010, № 19, ст.. 2291).</w:t>
      </w:r>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hyperlink r:id="rId37" w:anchor="_ftnref9" w:history="1">
        <w:r w:rsidRPr="008338F7">
          <w:rPr>
            <w:rFonts w:ascii="pt_sansregular" w:eastAsia="Times New Roman" w:hAnsi="pt_sansregular" w:cs="Times New Roman"/>
            <w:color w:val="319ED6"/>
            <w:sz w:val="23"/>
          </w:rPr>
          <w:t>[9]</w:t>
        </w:r>
      </w:hyperlink>
      <w:r w:rsidRPr="008338F7">
        <w:rPr>
          <w:rFonts w:ascii="pt_sansregular" w:eastAsia="Times New Roman" w:hAnsi="pt_sansregular" w:cs="Times New Roman"/>
          <w:color w:val="383E44"/>
          <w:sz w:val="23"/>
          <w:szCs w:val="23"/>
        </w:rPr>
        <w:t xml:space="preserve"> Пункт 11 статьи 29, пункт 2 статьи 41 Закона Российской Федерации от 10 июля 1992 г. № 3266-1 «Об образовании» (Ведомости Съезда народных депутатов Российской Федерации и </w:t>
      </w:r>
      <w:r w:rsidRPr="008338F7">
        <w:rPr>
          <w:rFonts w:ascii="pt_sansregular" w:eastAsia="Times New Roman" w:hAnsi="pt_sansregular" w:cs="Times New Roman"/>
          <w:color w:val="383E44"/>
          <w:sz w:val="23"/>
          <w:szCs w:val="23"/>
        </w:rPr>
        <w:lastRenderedPageBreak/>
        <w:t xml:space="preserve">Верховного Совета Российской Федерации, 1992, № 30, ст. 1797; Собрание законодательства Российской Федерации, 1996, № 3, ст. 150; 2007, № 7 ст. 838; № 17, ст. 1932; № </w:t>
      </w:r>
      <w:proofErr w:type="gramStart"/>
      <w:r w:rsidRPr="008338F7">
        <w:rPr>
          <w:rFonts w:ascii="pt_sansregular" w:eastAsia="Times New Roman" w:hAnsi="pt_sansregular" w:cs="Times New Roman"/>
          <w:color w:val="383E44"/>
          <w:sz w:val="23"/>
          <w:szCs w:val="23"/>
        </w:rPr>
        <w:t>27, ст. 3215; № 30, ст. 3808; № 44, ст. 5280; № 49, ст. 6070; 2009, </w:t>
      </w:r>
      <w:r w:rsidRPr="008338F7">
        <w:rPr>
          <w:rFonts w:ascii="pt_sansregular" w:eastAsia="Times New Roman" w:hAnsi="pt_sansregular" w:cs="Times New Roman"/>
          <w:color w:val="383E44"/>
          <w:sz w:val="23"/>
          <w:szCs w:val="23"/>
        </w:rPr>
        <w:br/>
        <w:t>№ 7, ст. 786; 2010, № 19, ст. 2291; № 25, ст. 3072; № 50, ст. 6595; 2011, № 6, ст. 793; № 23, ст. 3261; № 25, ст. 3538).</w:t>
      </w:r>
      <w:proofErr w:type="gramEnd"/>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hyperlink r:id="rId38" w:anchor="_ftnref10" w:history="1">
        <w:proofErr w:type="gramStart"/>
        <w:r w:rsidRPr="008338F7">
          <w:rPr>
            <w:rFonts w:ascii="pt_sansregular" w:eastAsia="Times New Roman" w:hAnsi="pt_sansregular" w:cs="Times New Roman"/>
            <w:color w:val="319ED6"/>
            <w:sz w:val="23"/>
          </w:rPr>
          <w:t>[10]</w:t>
        </w:r>
      </w:hyperlink>
      <w:r w:rsidRPr="008338F7">
        <w:rPr>
          <w:rFonts w:ascii="pt_sansregular" w:eastAsia="Times New Roman" w:hAnsi="pt_sansregular" w:cs="Times New Roman"/>
          <w:color w:val="383E44"/>
          <w:sz w:val="23"/>
          <w:szCs w:val="23"/>
        </w:rPr>
        <w:t> Пункт 1 статьи 31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2004, № 35, ст. 3607; 2006, № 1, ст. 10; 2007, № 1, ст. 5, ст. 21;</w:t>
      </w:r>
      <w:proofErr w:type="gramEnd"/>
      <w:r w:rsidRPr="008338F7">
        <w:rPr>
          <w:rFonts w:ascii="pt_sansregular" w:eastAsia="Times New Roman" w:hAnsi="pt_sansregular" w:cs="Times New Roman"/>
          <w:color w:val="383E44"/>
          <w:sz w:val="23"/>
          <w:szCs w:val="23"/>
        </w:rPr>
        <w:t xml:space="preserve"> № </w:t>
      </w:r>
      <w:proofErr w:type="gramStart"/>
      <w:r w:rsidRPr="008338F7">
        <w:rPr>
          <w:rFonts w:ascii="pt_sansregular" w:eastAsia="Times New Roman" w:hAnsi="pt_sansregular" w:cs="Times New Roman"/>
          <w:color w:val="383E44"/>
          <w:sz w:val="23"/>
          <w:szCs w:val="23"/>
        </w:rPr>
        <w:t>30, ст. 3808; № 43, ст. 5084; 2008, № 52, ст. 6236; 2011, № 46,         ст. 6408).</w:t>
      </w:r>
      <w:proofErr w:type="gramEnd"/>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hyperlink r:id="rId39" w:anchor="_ftnref11" w:history="1">
        <w:r w:rsidRPr="008338F7">
          <w:rPr>
            <w:rFonts w:ascii="pt_sansregular" w:eastAsia="Times New Roman" w:hAnsi="pt_sansregular" w:cs="Times New Roman"/>
            <w:color w:val="319ED6"/>
            <w:sz w:val="23"/>
          </w:rPr>
          <w:t>[11]</w:t>
        </w:r>
      </w:hyperlink>
      <w:r w:rsidRPr="008338F7">
        <w:rPr>
          <w:rFonts w:ascii="pt_sansregular" w:eastAsia="Times New Roman" w:hAnsi="pt_sansregular" w:cs="Times New Roman"/>
          <w:color w:val="383E44"/>
          <w:sz w:val="23"/>
          <w:szCs w:val="23"/>
        </w:rPr>
        <w:t xml:space="preserve"> Пункт 9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w:t>
      </w:r>
      <w:proofErr w:type="gramStart"/>
      <w:r w:rsidRPr="008338F7">
        <w:rPr>
          <w:rFonts w:ascii="pt_sansregular" w:eastAsia="Times New Roman" w:hAnsi="pt_sansregular" w:cs="Times New Roman"/>
          <w:color w:val="383E44"/>
          <w:sz w:val="23"/>
          <w:szCs w:val="23"/>
        </w:rPr>
        <w:t>2006, № 1, ст. 10; 2007, № 17, ст. 1932; № 44, ст. 5280; 2010, № 19, ст. 2291; № 50, ст. 6595).</w:t>
      </w:r>
      <w:proofErr w:type="gramEnd"/>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hyperlink r:id="rId40" w:anchor="_ftnref12" w:history="1">
        <w:r w:rsidRPr="008338F7">
          <w:rPr>
            <w:rFonts w:ascii="pt_sansregular" w:eastAsia="Times New Roman" w:hAnsi="pt_sansregular" w:cs="Times New Roman"/>
            <w:color w:val="319ED6"/>
            <w:sz w:val="23"/>
          </w:rPr>
          <w:t>[12]</w:t>
        </w:r>
      </w:hyperlink>
      <w:r w:rsidRPr="008338F7">
        <w:rPr>
          <w:rFonts w:ascii="pt_sansregular" w:eastAsia="Times New Roman" w:hAnsi="pt_sansregular" w:cs="Times New Roman"/>
          <w:color w:val="383E44"/>
          <w:sz w:val="23"/>
          <w:szCs w:val="23"/>
        </w:rPr>
        <w:t xml:space="preserve"> Пункт 4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w:t>
      </w:r>
      <w:proofErr w:type="gramStart"/>
      <w:r w:rsidRPr="008338F7">
        <w:rPr>
          <w:rFonts w:ascii="pt_sansregular" w:eastAsia="Times New Roman" w:hAnsi="pt_sansregular" w:cs="Times New Roman"/>
          <w:color w:val="383E44"/>
          <w:sz w:val="23"/>
          <w:szCs w:val="23"/>
        </w:rPr>
        <w:t>2006, № 1, ст. 10; 2007, № 17, ст. 1932; № 44, ст. 5280; 2010, № 19,      ст. 2291; № 50, ст. 6595).</w:t>
      </w:r>
      <w:proofErr w:type="gramEnd"/>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hyperlink r:id="rId41" w:anchor="_ftnref13" w:history="1">
        <w:proofErr w:type="gramStart"/>
        <w:r w:rsidRPr="008338F7">
          <w:rPr>
            <w:rFonts w:ascii="pt_sansregular" w:eastAsia="Times New Roman" w:hAnsi="pt_sansregular" w:cs="Times New Roman"/>
            <w:color w:val="319ED6"/>
            <w:sz w:val="23"/>
          </w:rPr>
          <w:t>[13]</w:t>
        </w:r>
      </w:hyperlink>
      <w:r w:rsidRPr="008338F7">
        <w:rPr>
          <w:rFonts w:ascii="pt_sansregular" w:eastAsia="Times New Roman" w:hAnsi="pt_sansregular" w:cs="Times New Roman"/>
          <w:color w:val="383E44"/>
          <w:sz w:val="23"/>
          <w:szCs w:val="23"/>
        </w:rPr>
        <w:t> Санитарно-эпидемиологические правила и нормативы СанПиН 2.4.6.2553-09 «Санитарно-эпидемиологические требования 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 № 58 (зарегистрировано Министерством юстиции Российской Федерации  </w:t>
      </w:r>
      <w:r w:rsidRPr="008338F7">
        <w:rPr>
          <w:rFonts w:ascii="pt_sansregular" w:eastAsia="Times New Roman" w:hAnsi="pt_sansregular" w:cs="Times New Roman"/>
          <w:color w:val="383E44"/>
          <w:sz w:val="23"/>
          <w:szCs w:val="23"/>
        </w:rPr>
        <w:br/>
        <w:t>5 ноября 2009 г., регистрационный № 15172.</w:t>
      </w:r>
      <w:proofErr w:type="gramEnd"/>
      <w:r w:rsidRPr="008338F7">
        <w:rPr>
          <w:rFonts w:ascii="pt_sansregular" w:eastAsia="Times New Roman" w:hAnsi="pt_sansregular" w:cs="Times New Roman"/>
          <w:color w:val="383E44"/>
          <w:sz w:val="23"/>
          <w:szCs w:val="23"/>
        </w:rPr>
        <w:t xml:space="preserve"> </w:t>
      </w:r>
      <w:proofErr w:type="gramStart"/>
      <w:r w:rsidRPr="008338F7">
        <w:rPr>
          <w:rFonts w:ascii="pt_sansregular" w:eastAsia="Times New Roman" w:hAnsi="pt_sansregular" w:cs="Times New Roman"/>
          <w:color w:val="383E44"/>
          <w:sz w:val="23"/>
          <w:szCs w:val="23"/>
        </w:rPr>
        <w:t>Российская газета, 2009, № 217).</w:t>
      </w:r>
      <w:proofErr w:type="gramEnd"/>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hyperlink r:id="rId42" w:anchor="_ftnref14" w:history="1">
        <w:proofErr w:type="gramStart"/>
        <w:r w:rsidRPr="008338F7">
          <w:rPr>
            <w:rFonts w:ascii="pt_sansregular" w:eastAsia="Times New Roman" w:hAnsi="pt_sansregular" w:cs="Times New Roman"/>
            <w:color w:val="319ED6"/>
            <w:sz w:val="23"/>
          </w:rPr>
          <w:t>[14]</w:t>
        </w:r>
      </w:hyperlink>
      <w:r w:rsidRPr="008338F7">
        <w:rPr>
          <w:rFonts w:ascii="pt_sansregular" w:eastAsia="Times New Roman" w:hAnsi="pt_sansregular" w:cs="Times New Roman"/>
          <w:color w:val="383E44"/>
          <w:sz w:val="23"/>
          <w:szCs w:val="23"/>
        </w:rPr>
        <w:t>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 45 (зарегистрировано  Министерством юстиции Российской Федерации 7 августа 2008 г., регистрационный № 12085.</w:t>
      </w:r>
      <w:proofErr w:type="gramEnd"/>
      <w:r w:rsidRPr="008338F7">
        <w:rPr>
          <w:rFonts w:ascii="pt_sansregular" w:eastAsia="Times New Roman" w:hAnsi="pt_sansregular" w:cs="Times New Roman"/>
          <w:color w:val="383E44"/>
          <w:sz w:val="23"/>
          <w:szCs w:val="23"/>
        </w:rPr>
        <w:t xml:space="preserve"> </w:t>
      </w:r>
      <w:proofErr w:type="gramStart"/>
      <w:r w:rsidRPr="008338F7">
        <w:rPr>
          <w:rFonts w:ascii="pt_sansregular" w:eastAsia="Times New Roman" w:hAnsi="pt_sansregular" w:cs="Times New Roman"/>
          <w:color w:val="383E44"/>
          <w:sz w:val="23"/>
          <w:szCs w:val="23"/>
        </w:rPr>
        <w:t>Российская газета, 2008, № 174).</w:t>
      </w:r>
      <w:proofErr w:type="gramEnd"/>
    </w:p>
    <w:p w:rsidR="008338F7" w:rsidRPr="008338F7" w:rsidRDefault="008338F7" w:rsidP="008338F7">
      <w:pPr>
        <w:spacing w:after="0" w:line="240" w:lineRule="auto"/>
        <w:textAlignment w:val="baseline"/>
        <w:rPr>
          <w:rFonts w:ascii="pt_sansregular" w:eastAsia="Times New Roman" w:hAnsi="pt_sansregular" w:cs="Times New Roman"/>
          <w:color w:val="383E44"/>
          <w:sz w:val="23"/>
          <w:szCs w:val="23"/>
        </w:rPr>
      </w:pPr>
      <w:hyperlink r:id="rId43" w:anchor="_ftnref15" w:history="1">
        <w:proofErr w:type="gramStart"/>
        <w:r w:rsidRPr="008338F7">
          <w:rPr>
            <w:rFonts w:ascii="pt_sansregular" w:eastAsia="Times New Roman" w:hAnsi="pt_sansregular" w:cs="Times New Roman"/>
            <w:color w:val="319ED6"/>
            <w:sz w:val="23"/>
          </w:rPr>
          <w:t>[15]</w:t>
        </w:r>
      </w:hyperlink>
      <w:r w:rsidRPr="008338F7">
        <w:rPr>
          <w:rFonts w:ascii="pt_sansregular" w:eastAsia="Times New Roman" w:hAnsi="pt_sansregular" w:cs="Times New Roman"/>
          <w:color w:val="383E44"/>
          <w:sz w:val="23"/>
          <w:szCs w:val="23"/>
        </w:rPr>
        <w:t> Санитарно-эпидемиологические правила и нормативы СанПиН 2.1.3.2630-10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 58 (зарегистрировано  Министерством юстиции Российской Федерации 9 августа 2010 г., регистрационный № 18094.</w:t>
      </w:r>
      <w:proofErr w:type="gramEnd"/>
      <w:r w:rsidRPr="008338F7">
        <w:rPr>
          <w:rFonts w:ascii="pt_sansregular" w:eastAsia="Times New Roman" w:hAnsi="pt_sansregular" w:cs="Times New Roman"/>
          <w:color w:val="383E44"/>
          <w:sz w:val="23"/>
          <w:szCs w:val="23"/>
        </w:rPr>
        <w:t xml:space="preserve"> </w:t>
      </w:r>
      <w:proofErr w:type="gramStart"/>
      <w:r w:rsidRPr="008338F7">
        <w:rPr>
          <w:rFonts w:ascii="pt_sansregular" w:eastAsia="Times New Roman" w:hAnsi="pt_sansregular" w:cs="Times New Roman"/>
          <w:color w:val="383E44"/>
          <w:sz w:val="23"/>
          <w:szCs w:val="23"/>
        </w:rPr>
        <w:t>Бюллетень нормативных актов федеральных органов исполнительной власти, 2010, № 36).</w:t>
      </w:r>
      <w:proofErr w:type="gramEnd"/>
    </w:p>
    <w:p w:rsidR="00282124" w:rsidRDefault="00282124"/>
    <w:sectPr w:rsidR="002821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_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46ED4"/>
    <w:multiLevelType w:val="multilevel"/>
    <w:tmpl w:val="06F4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08"/>
  <w:characterSpacingControl w:val="doNotCompress"/>
  <w:compat>
    <w:useFELayout/>
  </w:compat>
  <w:rsids>
    <w:rsidRoot w:val="008338F7"/>
    <w:rsid w:val="00282124"/>
    <w:rsid w:val="008338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338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38F7"/>
    <w:rPr>
      <w:rFonts w:ascii="Times New Roman" w:eastAsia="Times New Roman" w:hAnsi="Times New Roman" w:cs="Times New Roman"/>
      <w:b/>
      <w:bCs/>
      <w:sz w:val="36"/>
      <w:szCs w:val="36"/>
    </w:rPr>
  </w:style>
  <w:style w:type="character" w:styleId="a3">
    <w:name w:val="Hyperlink"/>
    <w:basedOn w:val="a0"/>
    <w:uiPriority w:val="99"/>
    <w:semiHidden/>
    <w:unhideWhenUsed/>
    <w:rsid w:val="008338F7"/>
    <w:rPr>
      <w:color w:val="0000FF"/>
      <w:u w:val="single"/>
    </w:rPr>
  </w:style>
  <w:style w:type="character" w:styleId="a4">
    <w:name w:val="FollowedHyperlink"/>
    <w:basedOn w:val="a0"/>
    <w:uiPriority w:val="99"/>
    <w:semiHidden/>
    <w:unhideWhenUsed/>
    <w:rsid w:val="008338F7"/>
    <w:rPr>
      <w:color w:val="800080"/>
      <w:u w:val="single"/>
    </w:rPr>
  </w:style>
  <w:style w:type="character" w:customStyle="1" w:styleId="fileinfo">
    <w:name w:val="fileinfo"/>
    <w:basedOn w:val="a0"/>
    <w:rsid w:val="008338F7"/>
  </w:style>
  <w:style w:type="paragraph" w:styleId="a5">
    <w:name w:val="Normal (Web)"/>
    <w:basedOn w:val="a"/>
    <w:uiPriority w:val="99"/>
    <w:semiHidden/>
    <w:unhideWhenUsed/>
    <w:rsid w:val="008338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6632430">
      <w:bodyDiv w:val="1"/>
      <w:marLeft w:val="0"/>
      <w:marRight w:val="0"/>
      <w:marTop w:val="0"/>
      <w:marBottom w:val="0"/>
      <w:divBdr>
        <w:top w:val="none" w:sz="0" w:space="0" w:color="auto"/>
        <w:left w:val="none" w:sz="0" w:space="0" w:color="auto"/>
        <w:bottom w:val="none" w:sz="0" w:space="0" w:color="auto"/>
        <w:right w:val="none" w:sz="0" w:space="0" w:color="auto"/>
      </w:divBdr>
      <w:divsChild>
        <w:div w:id="461115287">
          <w:marLeft w:val="324"/>
          <w:marRight w:val="0"/>
          <w:marTop w:val="0"/>
          <w:marBottom w:val="0"/>
          <w:divBdr>
            <w:top w:val="none" w:sz="0" w:space="0" w:color="auto"/>
            <w:left w:val="none" w:sz="0" w:space="0" w:color="auto"/>
            <w:bottom w:val="none" w:sz="0" w:space="0" w:color="auto"/>
            <w:right w:val="none" w:sz="0" w:space="0" w:color="auto"/>
          </w:divBdr>
          <w:divsChild>
            <w:div w:id="2002153757">
              <w:marLeft w:val="0"/>
              <w:marRight w:val="0"/>
              <w:marTop w:val="0"/>
              <w:marBottom w:val="485"/>
              <w:divBdr>
                <w:top w:val="none" w:sz="0" w:space="0" w:color="auto"/>
                <w:left w:val="none" w:sz="0" w:space="0" w:color="auto"/>
                <w:bottom w:val="none" w:sz="0" w:space="0" w:color="auto"/>
                <w:right w:val="none" w:sz="0" w:space="0" w:color="auto"/>
              </w:divBdr>
            </w:div>
          </w:divsChild>
        </w:div>
        <w:div w:id="1532182681">
          <w:marLeft w:val="0"/>
          <w:marRight w:val="0"/>
          <w:marTop w:val="647"/>
          <w:marBottom w:val="0"/>
          <w:divBdr>
            <w:top w:val="none" w:sz="0" w:space="0" w:color="auto"/>
            <w:left w:val="none" w:sz="0" w:space="0" w:color="auto"/>
            <w:bottom w:val="none" w:sz="0" w:space="0" w:color="auto"/>
            <w:right w:val="none" w:sz="0" w:space="0" w:color="auto"/>
          </w:divBdr>
          <w:divsChild>
            <w:div w:id="1179083518">
              <w:marLeft w:val="0"/>
              <w:marRight w:val="0"/>
              <w:marTop w:val="0"/>
              <w:marBottom w:val="809"/>
              <w:divBdr>
                <w:top w:val="none" w:sz="0" w:space="0" w:color="auto"/>
                <w:left w:val="none" w:sz="0" w:space="0" w:color="auto"/>
                <w:bottom w:val="none" w:sz="0" w:space="0" w:color="auto"/>
                <w:right w:val="none" w:sz="0" w:space="0" w:color="auto"/>
              </w:divBdr>
            </w:div>
          </w:divsChild>
        </w:div>
        <w:div w:id="1430810833">
          <w:marLeft w:val="0"/>
          <w:marRight w:val="0"/>
          <w:marTop w:val="0"/>
          <w:marBottom w:val="0"/>
          <w:divBdr>
            <w:top w:val="single" w:sz="6" w:space="31" w:color="B1B1B1"/>
            <w:left w:val="single" w:sz="6" w:space="31" w:color="B1B1B1"/>
            <w:bottom w:val="single" w:sz="6" w:space="31" w:color="B1B1B1"/>
            <w:right w:val="single" w:sz="6" w:space="31" w:color="B1B1B1"/>
          </w:divBdr>
        </w:div>
      </w:divsChild>
    </w:div>
    <w:div w:id="1183594481">
      <w:bodyDiv w:val="1"/>
      <w:marLeft w:val="0"/>
      <w:marRight w:val="0"/>
      <w:marTop w:val="0"/>
      <w:marBottom w:val="0"/>
      <w:divBdr>
        <w:top w:val="none" w:sz="0" w:space="0" w:color="auto"/>
        <w:left w:val="none" w:sz="0" w:space="0" w:color="auto"/>
        <w:bottom w:val="none" w:sz="0" w:space="0" w:color="auto"/>
        <w:right w:val="none" w:sz="0" w:space="0" w:color="auto"/>
      </w:divBdr>
      <w:divsChild>
        <w:div w:id="1586374816">
          <w:marLeft w:val="324"/>
          <w:marRight w:val="0"/>
          <w:marTop w:val="0"/>
          <w:marBottom w:val="0"/>
          <w:divBdr>
            <w:top w:val="none" w:sz="0" w:space="0" w:color="auto"/>
            <w:left w:val="none" w:sz="0" w:space="0" w:color="auto"/>
            <w:bottom w:val="none" w:sz="0" w:space="0" w:color="auto"/>
            <w:right w:val="none" w:sz="0" w:space="0" w:color="auto"/>
          </w:divBdr>
          <w:divsChild>
            <w:div w:id="665744545">
              <w:marLeft w:val="0"/>
              <w:marRight w:val="0"/>
              <w:marTop w:val="0"/>
              <w:marBottom w:val="485"/>
              <w:divBdr>
                <w:top w:val="none" w:sz="0" w:space="0" w:color="auto"/>
                <w:left w:val="none" w:sz="0" w:space="0" w:color="auto"/>
                <w:bottom w:val="none" w:sz="0" w:space="0" w:color="auto"/>
                <w:right w:val="none" w:sz="0" w:space="0" w:color="auto"/>
              </w:divBdr>
            </w:div>
          </w:divsChild>
        </w:div>
        <w:div w:id="641470802">
          <w:marLeft w:val="0"/>
          <w:marRight w:val="0"/>
          <w:marTop w:val="647"/>
          <w:marBottom w:val="0"/>
          <w:divBdr>
            <w:top w:val="none" w:sz="0" w:space="0" w:color="auto"/>
            <w:left w:val="none" w:sz="0" w:space="0" w:color="auto"/>
            <w:bottom w:val="none" w:sz="0" w:space="0" w:color="auto"/>
            <w:right w:val="none" w:sz="0" w:space="0" w:color="auto"/>
          </w:divBdr>
          <w:divsChild>
            <w:div w:id="54203838">
              <w:marLeft w:val="0"/>
              <w:marRight w:val="0"/>
              <w:marTop w:val="0"/>
              <w:marBottom w:val="809"/>
              <w:divBdr>
                <w:top w:val="none" w:sz="0" w:space="0" w:color="auto"/>
                <w:left w:val="none" w:sz="0" w:space="0" w:color="auto"/>
                <w:bottom w:val="none" w:sz="0" w:space="0" w:color="auto"/>
                <w:right w:val="none" w:sz="0" w:space="0" w:color="auto"/>
              </w:divBdr>
            </w:div>
          </w:divsChild>
        </w:div>
        <w:div w:id="2107648588">
          <w:marLeft w:val="0"/>
          <w:marRight w:val="0"/>
          <w:marTop w:val="0"/>
          <w:marBottom w:val="0"/>
          <w:divBdr>
            <w:top w:val="single" w:sz="6" w:space="31" w:color="B1B1B1"/>
            <w:left w:val="single" w:sz="6" w:space="31" w:color="B1B1B1"/>
            <w:bottom w:val="single" w:sz="6" w:space="31" w:color="B1B1B1"/>
            <w:right w:val="single" w:sz="6" w:space="31" w:color="B1B1B1"/>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80abucjiibhv9a.xn--p1ai/%D0%B4%D0%BE%D0%BA%D1%83%D0%BC%D0%B5%D0%BD%D1%82%D1%8B/543" TargetMode="External"/><Relationship Id="rId13" Type="http://schemas.openxmlformats.org/officeDocument/2006/relationships/hyperlink" Target="https://xn--80abucjiibhv9a.xn--p1ai/%D0%B4%D0%BE%D0%BA%D1%83%D0%BC%D0%B5%D0%BD%D1%82%D1%8B/2365/%D1%84%D0%B0%D0%B9%D0%BB/736/12.05.17-%D0%9F%D1%80%D0%B8%D0%BA%D0%B0%D0%B7_413.pdf" TargetMode="External"/><Relationship Id="rId18" Type="http://schemas.openxmlformats.org/officeDocument/2006/relationships/hyperlink" Target="https://xn--80abucjiibhv9a.xn--p1ai/%D0%B4%D0%BE%D0%BA%D1%83%D0%BC%D0%B5%D0%BD%D1%82%D1%8B/2365" TargetMode="External"/><Relationship Id="rId26" Type="http://schemas.openxmlformats.org/officeDocument/2006/relationships/hyperlink" Target="https://xn--80abucjiibhv9a.xn--p1ai/%D0%B4%D0%BE%D0%BA%D1%83%D0%BC%D0%B5%D0%BD%D1%82%D1%8B/2365" TargetMode="External"/><Relationship Id="rId39" Type="http://schemas.openxmlformats.org/officeDocument/2006/relationships/hyperlink" Target="https://xn--80abucjiibhv9a.xn--p1ai/%D0%B4%D0%BE%D0%BA%D1%83%D0%BC%D0%B5%D0%BD%D1%82%D1%8B/2365" TargetMode="External"/><Relationship Id="rId3" Type="http://schemas.openxmlformats.org/officeDocument/2006/relationships/settings" Target="settings.xml"/><Relationship Id="rId21" Type="http://schemas.openxmlformats.org/officeDocument/2006/relationships/hyperlink" Target="https://xn--80abucjiibhv9a.xn--p1ai/%D0%B4%D0%BE%D0%BA%D1%83%D0%BC%D0%B5%D0%BD%D1%82%D1%8B/2365" TargetMode="External"/><Relationship Id="rId34" Type="http://schemas.openxmlformats.org/officeDocument/2006/relationships/hyperlink" Target="https://xn--80abucjiibhv9a.xn--p1ai/%D0%B4%D0%BE%D0%BA%D1%83%D0%BC%D0%B5%D0%BD%D1%82%D1%8B/2365" TargetMode="External"/><Relationship Id="rId42" Type="http://schemas.openxmlformats.org/officeDocument/2006/relationships/hyperlink" Target="https://xn--80abucjiibhv9a.xn--p1ai/%D0%B4%D0%BE%D0%BA%D1%83%D0%BC%D0%B5%D0%BD%D1%82%D1%8B/2365" TargetMode="External"/><Relationship Id="rId7" Type="http://schemas.openxmlformats.org/officeDocument/2006/relationships/hyperlink" Target="http://mon-ru.livejournal.com/29388.html" TargetMode="External"/><Relationship Id="rId12" Type="http://schemas.openxmlformats.org/officeDocument/2006/relationships/hyperlink" Target="https://xn--80abucjiibhv9a.xn--p1ai/%D0%B4%D0%BE%D0%BA%D1%83%D0%BC%D0%B5%D0%BD%D1%82%D1%8B?keywords=114" TargetMode="External"/><Relationship Id="rId17" Type="http://schemas.openxmlformats.org/officeDocument/2006/relationships/hyperlink" Target="https://xn--80abucjiibhv9a.xn--p1ai/%D0%B4%D0%BE%D0%BA%D1%83%D0%BC%D0%B5%D0%BD%D1%82%D1%8B/2365" TargetMode="External"/><Relationship Id="rId25" Type="http://schemas.openxmlformats.org/officeDocument/2006/relationships/hyperlink" Target="https://xn--80abucjiibhv9a.xn--p1ai/%D0%B4%D0%BE%D0%BA%D1%83%D0%BC%D0%B5%D0%BD%D1%82%D1%8B/2365" TargetMode="External"/><Relationship Id="rId33" Type="http://schemas.openxmlformats.org/officeDocument/2006/relationships/hyperlink" Target="https://xn--80abucjiibhv9a.xn--p1ai/%D0%B4%D0%BE%D0%BA%D1%83%D0%BC%D0%B5%D0%BD%D1%82%D1%8B/2365" TargetMode="External"/><Relationship Id="rId38" Type="http://schemas.openxmlformats.org/officeDocument/2006/relationships/hyperlink" Target="https://xn--80abucjiibhv9a.xn--p1ai/%D0%B4%D0%BE%D0%BA%D1%83%D0%BC%D0%B5%D0%BD%D1%82%D1%8B/2365" TargetMode="External"/><Relationship Id="rId2" Type="http://schemas.openxmlformats.org/officeDocument/2006/relationships/styles" Target="styles.xml"/><Relationship Id="rId16" Type="http://schemas.openxmlformats.org/officeDocument/2006/relationships/hyperlink" Target="https://xn--80abucjiibhv9a.xn--p1ai/%D0%B4%D0%BE%D0%BA%D1%83%D0%BC%D0%B5%D0%BD%D1%82%D1%8B/2365" TargetMode="External"/><Relationship Id="rId20" Type="http://schemas.openxmlformats.org/officeDocument/2006/relationships/hyperlink" Target="https://xn--80abucjiibhv9a.xn--p1ai/%D0%B4%D0%BE%D0%BA%D1%83%D0%BC%D0%B5%D0%BD%D1%82%D1%8B/2365" TargetMode="External"/><Relationship Id="rId29" Type="http://schemas.openxmlformats.org/officeDocument/2006/relationships/hyperlink" Target="https://xn--80abucjiibhv9a.xn--p1ai/%D0%B4%D0%BE%D0%BA%D1%83%D0%BC%D0%B5%D0%BD%D1%82%D1%8B/2365" TargetMode="External"/><Relationship Id="rId41" Type="http://schemas.openxmlformats.org/officeDocument/2006/relationships/hyperlink" Target="https://xn--80abucjiibhv9a.xn--p1ai/%D0%B4%D0%BE%D0%BA%D1%83%D0%BC%D0%B5%D0%BD%D1%82%D1%8B/2365" TargetMode="External"/><Relationship Id="rId1" Type="http://schemas.openxmlformats.org/officeDocument/2006/relationships/numbering" Target="numbering.xml"/><Relationship Id="rId6" Type="http://schemas.openxmlformats.org/officeDocument/2006/relationships/hyperlink" Target="https://xn--80abucjiibhv9a.xn--p1ai/%D0%B4%D0%BE%D0%BA%D1%83%D0%BC%D0%B5%D0%BD%D1%82%D1%8B/2365/%D1%84%D0%B0%D0%B9%D0%BB/738/12.04.24-%D0%A1%D0%BF%D1%80%D0%B0%D0%B2%D0%BA%D0%B0_%D1%80%D0%B0%D0%B1%D0%BE%D1%87%D0%B5%D0%B9_%D0%B3%D1%80%D1%83%D0%BF%D0%BF%D1%8B.pdf" TargetMode="External"/><Relationship Id="rId11" Type="http://schemas.openxmlformats.org/officeDocument/2006/relationships/hyperlink" Target="https://xn--80abucjiibhv9a.xn--p1ai/%D0%B4%D0%BE%D0%BA%D1%83%D0%BC%D0%B5%D0%BD%D1%82%D1%8B?keywords=140" TargetMode="External"/><Relationship Id="rId24" Type="http://schemas.openxmlformats.org/officeDocument/2006/relationships/hyperlink" Target="https://xn--80abucjiibhv9a.xn--p1ai/%D0%B4%D0%BE%D0%BA%D1%83%D0%BC%D0%B5%D0%BD%D1%82%D1%8B/2365" TargetMode="External"/><Relationship Id="rId32" Type="http://schemas.openxmlformats.org/officeDocument/2006/relationships/hyperlink" Target="https://xn--80abucjiibhv9a.xn--p1ai/%D0%B4%D0%BE%D0%BA%D1%83%D0%BC%D0%B5%D0%BD%D1%82%D1%8B/2365" TargetMode="External"/><Relationship Id="rId37" Type="http://schemas.openxmlformats.org/officeDocument/2006/relationships/hyperlink" Target="https://xn--80abucjiibhv9a.xn--p1ai/%D0%B4%D0%BE%D0%BA%D1%83%D0%BC%D0%B5%D0%BD%D1%82%D1%8B/2365" TargetMode="External"/><Relationship Id="rId40" Type="http://schemas.openxmlformats.org/officeDocument/2006/relationships/hyperlink" Target="https://xn--80abucjiibhv9a.xn--p1ai/%D0%B4%D0%BE%D0%BA%D1%83%D0%BC%D0%B5%D0%BD%D1%82%D1%8B/2365" TargetMode="External"/><Relationship Id="rId45" Type="http://schemas.openxmlformats.org/officeDocument/2006/relationships/theme" Target="theme/theme1.xml"/><Relationship Id="rId5" Type="http://schemas.openxmlformats.org/officeDocument/2006/relationships/hyperlink" Target="https://xn--80abucjiibhv9a.xn--p1ai/%D0%B4%D0%BE%D0%BA%D1%83%D0%BC%D0%B5%D0%BD%D1%82%D1%8B/2365/%D1%84%D0%B0%D0%B9%D0%BB/736/%D0%BF%D1%80%D0%B8%D0%BA%D0%B0%D0%B7%20%D0%9E%D0%B1%20%D1%83%D1%82%D0%B2%D0%B5%D1%80%D0%B6%D0%B4%D0%B5%D0%BD%D0%B8%D0%B8%20413.rtf" TargetMode="External"/><Relationship Id="rId15" Type="http://schemas.openxmlformats.org/officeDocument/2006/relationships/hyperlink" Target="https://xn--80abucjiibhv9a.xn--p1ai/%D0%B4%D0%BE%D0%BA%D1%83%D0%BC%D0%B5%D0%BD%D1%82%D1%8B/2365" TargetMode="External"/><Relationship Id="rId23" Type="http://schemas.openxmlformats.org/officeDocument/2006/relationships/hyperlink" Target="https://xn--80abucjiibhv9a.xn--p1ai/%D0%B4%D0%BE%D0%BA%D1%83%D0%BC%D0%B5%D0%BD%D1%82%D1%8B/2365" TargetMode="External"/><Relationship Id="rId28" Type="http://schemas.openxmlformats.org/officeDocument/2006/relationships/hyperlink" Target="https://xn--80abucjiibhv9a.xn--p1ai/%D0%B4%D0%BE%D0%BA%D1%83%D0%BC%D0%B5%D0%BD%D1%82%D1%8B/2365" TargetMode="External"/><Relationship Id="rId36" Type="http://schemas.openxmlformats.org/officeDocument/2006/relationships/hyperlink" Target="https://xn--80abucjiibhv9a.xn--p1ai/%D0%B4%D0%BE%D0%BA%D1%83%D0%BC%D0%B5%D0%BD%D1%82%D1%8B/2365" TargetMode="External"/><Relationship Id="rId10" Type="http://schemas.openxmlformats.org/officeDocument/2006/relationships/hyperlink" Target="https://xn--80abucjiibhv9a.xn--p1ai/%D0%B4%D0%BE%D0%BA%D1%83%D0%BC%D0%B5%D0%BD%D1%82%D1%8B?keywords=150" TargetMode="External"/><Relationship Id="rId19" Type="http://schemas.openxmlformats.org/officeDocument/2006/relationships/hyperlink" Target="https://xn--80abucjiibhv9a.xn--p1ai/%D0%B4%D0%BE%D0%BA%D1%83%D0%BC%D0%B5%D0%BD%D1%82%D1%8B/2365" TargetMode="External"/><Relationship Id="rId31" Type="http://schemas.openxmlformats.org/officeDocument/2006/relationships/hyperlink" Target="https://xn--80abucjiibhv9a.xn--p1ai/%D0%B4%D0%BE%D0%BA%D1%83%D0%BC%D0%B5%D0%BD%D1%82%D1%8B/2365"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xn--80abucjiibhv9a.xn--p1ai/%D0%B4%D0%BE%D0%BA%D1%83%D0%BC%D0%B5%D0%BD%D1%82%D1%8B?keywords=253" TargetMode="External"/><Relationship Id="rId14" Type="http://schemas.openxmlformats.org/officeDocument/2006/relationships/hyperlink" Target="https://xn--80abucjiibhv9a.xn--p1ai/%D0%B4%D0%BE%D0%BA%D1%83%D0%BC%D0%B5%D0%BD%D1%82%D1%8B/2365" TargetMode="External"/><Relationship Id="rId22" Type="http://schemas.openxmlformats.org/officeDocument/2006/relationships/hyperlink" Target="https://xn--80abucjiibhv9a.xn--p1ai/%D0%B4%D0%BE%D0%BA%D1%83%D0%BC%D0%B5%D0%BD%D1%82%D1%8B/2365" TargetMode="External"/><Relationship Id="rId27" Type="http://schemas.openxmlformats.org/officeDocument/2006/relationships/hyperlink" Target="https://xn--80abucjiibhv9a.xn--p1ai/%D0%B4%D0%BE%D0%BA%D1%83%D0%BC%D0%B5%D0%BD%D1%82%D1%8B/2365" TargetMode="External"/><Relationship Id="rId30" Type="http://schemas.openxmlformats.org/officeDocument/2006/relationships/hyperlink" Target="https://xn--80abucjiibhv9a.xn--p1ai/%D0%B4%D0%BE%D0%BA%D1%83%D0%BC%D0%B5%D0%BD%D1%82%D1%8B/2365" TargetMode="External"/><Relationship Id="rId35" Type="http://schemas.openxmlformats.org/officeDocument/2006/relationships/hyperlink" Target="https://xn--80abucjiibhv9a.xn--p1ai/%D0%B4%D0%BE%D0%BA%D1%83%D0%BC%D0%B5%D0%BD%D1%82%D1%8B/2365" TargetMode="External"/><Relationship Id="rId43" Type="http://schemas.openxmlformats.org/officeDocument/2006/relationships/hyperlink" Target="https://xn--80abucjiibhv9a.xn--p1ai/%D0%B4%D0%BE%D0%BA%D1%83%D0%BC%D0%B5%D0%BD%D1%82%D1%8B/23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19484</Words>
  <Characters>111060</Characters>
  <Application>Microsoft Office Word</Application>
  <DocSecurity>0</DocSecurity>
  <Lines>925</Lines>
  <Paragraphs>260</Paragraphs>
  <ScaleCrop>false</ScaleCrop>
  <Company>Reanimator Extreme Edition</Company>
  <LinksUpToDate>false</LinksUpToDate>
  <CharactersWithSpaces>130284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2019-01-17T09:25:00Z</dcterms:created>
  <dcterms:modified xsi:type="dcterms:W3CDTF">2019-01-17T09:26:00Z</dcterms:modified>
</cp:coreProperties>
</file>