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931486">
        <w:rPr>
          <w:rFonts w:ascii="Times New Roman" w:hAnsi="Times New Roman" w:cs="Times New Roman"/>
          <w:b/>
          <w:sz w:val="28"/>
          <w:szCs w:val="28"/>
        </w:rPr>
        <w:t xml:space="preserve"> М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DF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3148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96882">
        <w:rPr>
          <w:rFonts w:ascii="Times New Roman" w:hAnsi="Times New Roman" w:cs="Times New Roman"/>
          <w:b/>
          <w:sz w:val="28"/>
          <w:szCs w:val="28"/>
          <w:u w:val="single"/>
        </w:rPr>
        <w:t>бществознание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3148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931486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931486">
        <w:rPr>
          <w:rFonts w:ascii="Times New Roman" w:hAnsi="Times New Roman" w:cs="Times New Roman"/>
          <w:b/>
          <w:sz w:val="28"/>
          <w:szCs w:val="28"/>
        </w:rPr>
        <w:t xml:space="preserve"> СОШ№3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931486">
        <w:rPr>
          <w:rFonts w:ascii="Times New Roman" w:hAnsi="Times New Roman" w:cs="Times New Roman"/>
          <w:sz w:val="28"/>
          <w:szCs w:val="28"/>
        </w:rPr>
        <w:t>: МКОУ</w:t>
      </w:r>
      <w:proofErr w:type="gramStart"/>
      <w:r w:rsidR="00931486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931486">
        <w:rPr>
          <w:rFonts w:ascii="Times New Roman" w:hAnsi="Times New Roman" w:cs="Times New Roman"/>
          <w:sz w:val="28"/>
          <w:szCs w:val="28"/>
        </w:rPr>
        <w:t xml:space="preserve">ОШ№3 пос. </w:t>
      </w:r>
      <w:proofErr w:type="spellStart"/>
      <w:r w:rsidR="00931486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931486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931486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93148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A72DD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A72DD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A72DDB" w:rsidRPr="007E373D" w:rsidRDefault="007E373D" w:rsidP="007E373D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7E373D">
              <w:rPr>
                <w:b w:val="0"/>
                <w:color w:val="000000"/>
                <w:sz w:val="24"/>
                <w:szCs w:val="24"/>
              </w:rPr>
              <w:t>Общест</w:t>
            </w:r>
            <w:r>
              <w:rPr>
                <w:b w:val="0"/>
                <w:color w:val="000000"/>
                <w:sz w:val="24"/>
                <w:szCs w:val="24"/>
              </w:rPr>
              <w:t xml:space="preserve">вознание. Учебник для 5 класса. </w:t>
            </w:r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Кравченко А.И.</w:t>
            </w:r>
          </w:p>
        </w:tc>
        <w:tc>
          <w:tcPr>
            <w:tcW w:w="2075" w:type="dxa"/>
            <w:vAlign w:val="center"/>
          </w:tcPr>
          <w:p w:rsidR="00A72DDB" w:rsidRDefault="00A72DDB" w:rsidP="00AF3A5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72DDB" w:rsidRDefault="00DF745C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2" w:type="dxa"/>
            <w:vAlign w:val="center"/>
          </w:tcPr>
          <w:p w:rsidR="009802BE" w:rsidRPr="007E373D" w:rsidRDefault="007E373D" w:rsidP="007E373D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7E373D">
              <w:rPr>
                <w:b w:val="0"/>
                <w:color w:val="000000"/>
                <w:sz w:val="24"/>
                <w:szCs w:val="24"/>
              </w:rPr>
              <w:t>Общест</w:t>
            </w:r>
            <w:r>
              <w:rPr>
                <w:b w:val="0"/>
                <w:color w:val="000000"/>
                <w:sz w:val="24"/>
                <w:szCs w:val="24"/>
              </w:rPr>
              <w:t xml:space="preserve">вознание. Учебник для 6 класса. </w:t>
            </w:r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Под ред. Боголюбова Л.Н., Ивановой Л.Ф.</w:t>
            </w:r>
          </w:p>
        </w:tc>
        <w:tc>
          <w:tcPr>
            <w:tcW w:w="2075" w:type="dxa"/>
            <w:vAlign w:val="center"/>
          </w:tcPr>
          <w:p w:rsidR="00373DFB" w:rsidRDefault="00373DFB" w:rsidP="00AF3A58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DF745C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2" w:type="dxa"/>
            <w:vAlign w:val="center"/>
          </w:tcPr>
          <w:p w:rsidR="00CB32A0" w:rsidRPr="007E373D" w:rsidRDefault="007E373D" w:rsidP="007E373D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7E373D">
              <w:rPr>
                <w:b w:val="0"/>
                <w:color w:val="000000"/>
                <w:sz w:val="24"/>
                <w:szCs w:val="24"/>
              </w:rPr>
              <w:t>Общест</w:t>
            </w:r>
            <w:r>
              <w:rPr>
                <w:b w:val="0"/>
                <w:color w:val="000000"/>
                <w:sz w:val="24"/>
                <w:szCs w:val="24"/>
              </w:rPr>
              <w:t xml:space="preserve">вознание. Учебник для 7 класса. </w:t>
            </w:r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Кравченко А.И., Певцова Е.А.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DF745C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62" w:type="dxa"/>
            <w:vAlign w:val="center"/>
          </w:tcPr>
          <w:p w:rsidR="009802BE" w:rsidRPr="007E373D" w:rsidRDefault="007E373D" w:rsidP="007E373D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7E373D">
              <w:rPr>
                <w:b w:val="0"/>
                <w:color w:val="000000"/>
                <w:sz w:val="24"/>
                <w:szCs w:val="24"/>
              </w:rPr>
              <w:t xml:space="preserve">Обществознание. Учебник для 8 </w:t>
            </w:r>
            <w:proofErr w:type="spellStart"/>
            <w:r w:rsidRPr="007E373D">
              <w:rPr>
                <w:b w:val="0"/>
                <w:color w:val="000000"/>
                <w:sz w:val="24"/>
                <w:szCs w:val="24"/>
              </w:rPr>
              <w:t>класса</w:t>
            </w:r>
            <w:proofErr w:type="gramStart"/>
            <w:r w:rsidRPr="007E373D">
              <w:rPr>
                <w:b w:val="0"/>
                <w:color w:val="000000"/>
                <w:sz w:val="24"/>
                <w:szCs w:val="24"/>
              </w:rPr>
              <w:t>.</w:t>
            </w:r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К</w:t>
            </w:r>
            <w:proofErr w:type="gramEnd"/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равченко</w:t>
            </w:r>
            <w:proofErr w:type="spellEnd"/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DF745C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2" w:type="dxa"/>
            <w:vAlign w:val="center"/>
          </w:tcPr>
          <w:p w:rsidR="009802BE" w:rsidRPr="007E373D" w:rsidRDefault="007E373D" w:rsidP="007E373D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7E373D">
              <w:rPr>
                <w:b w:val="0"/>
                <w:color w:val="000000"/>
                <w:sz w:val="24"/>
                <w:szCs w:val="24"/>
              </w:rPr>
              <w:t>Общест</w:t>
            </w:r>
            <w:r>
              <w:rPr>
                <w:b w:val="0"/>
                <w:color w:val="000000"/>
                <w:sz w:val="24"/>
                <w:szCs w:val="24"/>
              </w:rPr>
              <w:t xml:space="preserve">вознание. Учебник для 9 класса. </w:t>
            </w:r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Кравченко А.И., Певцова Е.А.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DF745C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32A0" w:rsidTr="00040A92">
        <w:trPr>
          <w:jc w:val="center"/>
        </w:trPr>
        <w:tc>
          <w:tcPr>
            <w:tcW w:w="1077" w:type="dxa"/>
            <w:vAlign w:val="center"/>
          </w:tcPr>
          <w:p w:rsidR="00CB32A0" w:rsidRDefault="00CB32A0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CB32A0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2" w:type="dxa"/>
            <w:vAlign w:val="center"/>
          </w:tcPr>
          <w:p w:rsidR="00CB32A0" w:rsidRPr="007E373D" w:rsidRDefault="007E373D" w:rsidP="004D5352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7E373D">
              <w:rPr>
                <w:b w:val="0"/>
                <w:color w:val="000000"/>
                <w:sz w:val="24"/>
                <w:szCs w:val="24"/>
              </w:rPr>
              <w:t xml:space="preserve">Обществознание. 10 </w:t>
            </w:r>
            <w:proofErr w:type="spellStart"/>
            <w:r w:rsidRPr="007E373D">
              <w:rPr>
                <w:b w:val="0"/>
                <w:color w:val="000000"/>
                <w:sz w:val="24"/>
                <w:szCs w:val="24"/>
              </w:rPr>
              <w:t>кл</w:t>
            </w:r>
            <w:proofErr w:type="spellEnd"/>
            <w:r w:rsidRPr="007E373D">
              <w:rPr>
                <w:b w:val="0"/>
                <w:color w:val="000000"/>
                <w:sz w:val="24"/>
                <w:szCs w:val="24"/>
              </w:rPr>
              <w:t xml:space="preserve">. Базовый </w:t>
            </w:r>
            <w:proofErr w:type="spellStart"/>
            <w:r w:rsidRPr="007E373D">
              <w:rPr>
                <w:b w:val="0"/>
                <w:color w:val="000000"/>
                <w:sz w:val="24"/>
                <w:szCs w:val="24"/>
              </w:rPr>
              <w:t>уровень</w:t>
            </w:r>
            <w:proofErr w:type="gramStart"/>
            <w:r w:rsidRPr="007E373D">
              <w:rPr>
                <w:b w:val="0"/>
                <w:color w:val="000000"/>
                <w:sz w:val="24"/>
                <w:szCs w:val="24"/>
              </w:rPr>
              <w:t>.</w:t>
            </w:r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Б</w:t>
            </w:r>
            <w:proofErr w:type="gramEnd"/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оголюбов</w:t>
            </w:r>
            <w:proofErr w:type="spellEnd"/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Л.Н. и др.</w:t>
            </w:r>
          </w:p>
        </w:tc>
        <w:tc>
          <w:tcPr>
            <w:tcW w:w="2075" w:type="dxa"/>
            <w:vAlign w:val="center"/>
          </w:tcPr>
          <w:p w:rsidR="00CB32A0" w:rsidRDefault="00CB32A0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CB32A0" w:rsidRDefault="00DF745C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373DFB" w:rsidRDefault="00931486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2" w:type="dxa"/>
            <w:vAlign w:val="center"/>
          </w:tcPr>
          <w:p w:rsidR="00373DFB" w:rsidRPr="007E373D" w:rsidRDefault="007E373D" w:rsidP="007E373D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7E373D">
              <w:rPr>
                <w:b w:val="0"/>
                <w:color w:val="000000"/>
                <w:sz w:val="24"/>
                <w:szCs w:val="24"/>
              </w:rPr>
              <w:t>Обществ</w:t>
            </w:r>
            <w:r>
              <w:rPr>
                <w:b w:val="0"/>
                <w:color w:val="000000"/>
                <w:sz w:val="24"/>
                <w:szCs w:val="24"/>
              </w:rPr>
              <w:t xml:space="preserve">ознание. Учебник для 11 класса. </w:t>
            </w:r>
            <w:r w:rsidRPr="007E373D">
              <w:rPr>
                <w:b w:val="0"/>
                <w:i/>
                <w:iCs/>
                <w:color w:val="000000"/>
                <w:sz w:val="24"/>
                <w:szCs w:val="24"/>
              </w:rPr>
              <w:t>Кравченко А.И., Певцова Е.А.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DF745C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52FB" w:rsidRDefault="00BC52FB" w:rsidP="004D53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306" w:type="dxa"/>
        <w:tblLook w:val="04A0" w:firstRow="1" w:lastRow="0" w:firstColumn="1" w:lastColumn="0" w:noHBand="0" w:noVBand="1"/>
      </w:tblPr>
      <w:tblGrid>
        <w:gridCol w:w="3974"/>
        <w:gridCol w:w="1814"/>
        <w:gridCol w:w="4518"/>
      </w:tblGrid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Тип оснащения</w:t>
            </w:r>
          </w:p>
        </w:tc>
        <w:tc>
          <w:tcPr>
            <w:tcW w:w="181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Наличие</w:t>
            </w:r>
            <w:r w:rsidR="00CF5693" w:rsidRPr="00462B83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footnoteReference w:id="6"/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Демонстрационное оборудование и приборы</w:t>
            </w:r>
          </w:p>
        </w:tc>
        <w:tc>
          <w:tcPr>
            <w:tcW w:w="1814" w:type="dxa"/>
            <w:vAlign w:val="center"/>
          </w:tcPr>
          <w:p w:rsidR="00BC3D98" w:rsidRPr="00462B83" w:rsidRDefault="00DF745C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DF745C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Натуральные объекты</w:t>
            </w:r>
          </w:p>
        </w:tc>
        <w:tc>
          <w:tcPr>
            <w:tcW w:w="1814" w:type="dxa"/>
            <w:vAlign w:val="center"/>
          </w:tcPr>
          <w:p w:rsidR="00BC3D98" w:rsidRPr="00462B83" w:rsidRDefault="00AB2733" w:rsidP="00827838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827838" w:rsidRPr="00462B83">
              <w:rPr>
                <w:rFonts w:ascii="Times New Roman" w:hAnsi="Times New Roman" w:cs="Times New Roman"/>
                <w:sz w:val="26"/>
                <w:szCs w:val="26"/>
              </w:rPr>
              <w:t>требуются</w:t>
            </w:r>
            <w:proofErr w:type="spellEnd"/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Лабораторно-технологическое оборудование</w:t>
            </w:r>
          </w:p>
        </w:tc>
        <w:tc>
          <w:tcPr>
            <w:tcW w:w="1814" w:type="dxa"/>
            <w:vAlign w:val="center"/>
          </w:tcPr>
          <w:p w:rsidR="00BC3D98" w:rsidRPr="00462B83" w:rsidRDefault="00DF745C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Модели</w:t>
            </w:r>
          </w:p>
        </w:tc>
        <w:tc>
          <w:tcPr>
            <w:tcW w:w="1814" w:type="dxa"/>
            <w:vAlign w:val="center"/>
          </w:tcPr>
          <w:p w:rsidR="00BC3D98" w:rsidRPr="00462B83" w:rsidRDefault="00BC52FB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Демонстрационные учебно-наглядные пособия</w:t>
            </w:r>
          </w:p>
        </w:tc>
        <w:tc>
          <w:tcPr>
            <w:tcW w:w="1814" w:type="dxa"/>
            <w:vAlign w:val="center"/>
          </w:tcPr>
          <w:p w:rsidR="00BC3D98" w:rsidRPr="00462B83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4518" w:type="dxa"/>
          </w:tcPr>
          <w:p w:rsidR="00BC52FB" w:rsidRPr="00462B83" w:rsidRDefault="00BC52FB" w:rsidP="00BC52FB">
            <w:pPr>
              <w:pStyle w:val="a4"/>
              <w:numPr>
                <w:ilvl w:val="0"/>
                <w:numId w:val="2"/>
              </w:numPr>
              <w:ind w:left="3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табл</w:t>
            </w:r>
            <w:r w:rsidR="004D5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ицы, карты, схемы, иллюстрации</w:t>
            </w:r>
          </w:p>
          <w:p w:rsidR="00BC52FB" w:rsidRPr="00462B83" w:rsidRDefault="00BC52FB" w:rsidP="00BC52FB">
            <w:pPr>
              <w:pStyle w:val="a4"/>
              <w:numPr>
                <w:ilvl w:val="0"/>
                <w:numId w:val="2"/>
              </w:numPr>
              <w:ind w:left="3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дидактические раздаточные материалы, комплекты контрольно-измерительных материалов для </w:t>
            </w:r>
            <w:r w:rsidRPr="00462B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диагностики уровня знаний.</w:t>
            </w:r>
          </w:p>
          <w:p w:rsidR="00BC52FB" w:rsidRPr="009E4DDB" w:rsidRDefault="00BC52FB" w:rsidP="009E4DDB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Конституция РФ и другая литература</w:t>
            </w:r>
          </w:p>
          <w:p w:rsidR="00BC3D98" w:rsidRPr="00462B83" w:rsidRDefault="00BC3D98" w:rsidP="009E4DDB">
            <w:pPr>
              <w:pStyle w:val="a4"/>
              <w:ind w:left="308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Игры</w:t>
            </w:r>
          </w:p>
        </w:tc>
        <w:tc>
          <w:tcPr>
            <w:tcW w:w="1814" w:type="dxa"/>
            <w:vAlign w:val="center"/>
          </w:tcPr>
          <w:p w:rsidR="00BC3D98" w:rsidRPr="00462B83" w:rsidRDefault="00AB2733" w:rsidP="00827838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827838" w:rsidRPr="00462B83">
              <w:rPr>
                <w:rFonts w:ascii="Times New Roman" w:hAnsi="Times New Roman" w:cs="Times New Roman"/>
                <w:sz w:val="26"/>
                <w:szCs w:val="26"/>
              </w:rPr>
              <w:t>требуются</w:t>
            </w:r>
            <w:proofErr w:type="spellEnd"/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функционирующей интерактивной доски</w:t>
            </w:r>
          </w:p>
        </w:tc>
        <w:tc>
          <w:tcPr>
            <w:tcW w:w="1814" w:type="dxa"/>
            <w:vAlign w:val="center"/>
          </w:tcPr>
          <w:p w:rsidR="00BC3D98" w:rsidRPr="00462B83" w:rsidRDefault="009E4DDB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функционирующего компьютера с проектором</w:t>
            </w:r>
          </w:p>
        </w:tc>
        <w:tc>
          <w:tcPr>
            <w:tcW w:w="1814" w:type="dxa"/>
            <w:vAlign w:val="center"/>
          </w:tcPr>
          <w:p w:rsidR="00BC3D98" w:rsidRPr="00462B83" w:rsidRDefault="009E4DDB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учительского компьютера</w:t>
            </w:r>
          </w:p>
        </w:tc>
        <w:tc>
          <w:tcPr>
            <w:tcW w:w="1814" w:type="dxa"/>
            <w:vAlign w:val="center"/>
          </w:tcPr>
          <w:p w:rsidR="00BC3D98" w:rsidRPr="00462B83" w:rsidRDefault="009E4DDB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2BA3" w:rsidRDefault="000B2BA3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462B83" w:rsidTr="000B2BA3"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  <w:r w:rsidR="00776238" w:rsidRPr="00462B83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footnoteReference w:id="7"/>
            </w:r>
          </w:p>
        </w:tc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</w:t>
            </w:r>
            <w:proofErr w:type="gramStart"/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учебников в библиотеке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04" w:type="dxa"/>
          </w:tcPr>
          <w:p w:rsidR="009D6579" w:rsidRPr="00462B83" w:rsidRDefault="009E4DDB" w:rsidP="00643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04" w:type="dxa"/>
          </w:tcPr>
          <w:p w:rsidR="009D6579" w:rsidRPr="00462B83" w:rsidRDefault="00186DC0" w:rsidP="00643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04" w:type="dxa"/>
          </w:tcPr>
          <w:p w:rsidR="009D6579" w:rsidRPr="00462B83" w:rsidRDefault="00FF2568" w:rsidP="00643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8а, 8б</w:t>
            </w:r>
          </w:p>
        </w:tc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04" w:type="dxa"/>
          </w:tcPr>
          <w:p w:rsidR="009D6579" w:rsidRPr="00462B83" w:rsidRDefault="00FF2568" w:rsidP="00643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04" w:type="dxa"/>
          </w:tcPr>
          <w:p w:rsidR="009D6579" w:rsidRPr="00462B83" w:rsidRDefault="00FF2568" w:rsidP="00643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04" w:type="dxa"/>
          </w:tcPr>
          <w:p w:rsidR="009D6579" w:rsidRPr="00462B83" w:rsidRDefault="00FF2568" w:rsidP="00643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04" w:type="dxa"/>
            <w:vAlign w:val="center"/>
          </w:tcPr>
          <w:p w:rsidR="009D6579" w:rsidRPr="00462B83" w:rsidRDefault="009E4DDB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</w:tcPr>
          <w:p w:rsidR="009D6579" w:rsidRPr="00462B83" w:rsidRDefault="00186DC0" w:rsidP="00643B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0B2BA3" w:rsidRDefault="000B2BA3" w:rsidP="00462B83">
      <w:pPr>
        <w:pStyle w:val="a3"/>
        <w:numPr>
          <w:ilvl w:val="0"/>
          <w:numId w:val="1"/>
        </w:numPr>
        <w:spacing w:before="48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186DC0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B2BA3" w:rsidRDefault="00945FD3" w:rsidP="004D5352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7"/>
        <w:gridCol w:w="5523"/>
        <w:gridCol w:w="3402"/>
      </w:tblGrid>
      <w:tr w:rsidR="00945FD3" w:rsidRPr="00945FD3" w:rsidTr="007E373D">
        <w:tc>
          <w:tcPr>
            <w:tcW w:w="987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3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0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260117" w:rsidTr="007E373D">
        <w:tc>
          <w:tcPr>
            <w:tcW w:w="987" w:type="dxa"/>
          </w:tcPr>
          <w:p w:rsidR="00260117" w:rsidRPr="00FD104E" w:rsidRDefault="0026011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260117" w:rsidRPr="00FD104E" w:rsidRDefault="00260117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60117" w:rsidRPr="00FD104E" w:rsidRDefault="00260117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17" w:rsidTr="007E373D">
        <w:tc>
          <w:tcPr>
            <w:tcW w:w="987" w:type="dxa"/>
          </w:tcPr>
          <w:p w:rsidR="00260117" w:rsidRPr="00FD104E" w:rsidRDefault="0026011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260117" w:rsidRPr="00FD104E" w:rsidRDefault="00260117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60117" w:rsidRPr="00FD104E" w:rsidRDefault="00260117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17" w:rsidTr="007E373D">
        <w:tc>
          <w:tcPr>
            <w:tcW w:w="987" w:type="dxa"/>
          </w:tcPr>
          <w:p w:rsidR="00260117" w:rsidRPr="00FD104E" w:rsidRDefault="0026011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260117" w:rsidRPr="007E373D" w:rsidRDefault="00260117" w:rsidP="0046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0117" w:rsidRPr="00FD104E" w:rsidRDefault="00260117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17" w:rsidTr="007E373D">
        <w:tc>
          <w:tcPr>
            <w:tcW w:w="987" w:type="dxa"/>
          </w:tcPr>
          <w:p w:rsidR="00260117" w:rsidRPr="00FD104E" w:rsidRDefault="0026011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260117" w:rsidRPr="00FD104E" w:rsidRDefault="00260117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0117" w:rsidRPr="00FD104E" w:rsidRDefault="00260117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117" w:rsidTr="007E373D">
        <w:tc>
          <w:tcPr>
            <w:tcW w:w="987" w:type="dxa"/>
          </w:tcPr>
          <w:p w:rsidR="00260117" w:rsidRPr="00FD104E" w:rsidRDefault="0026011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260117" w:rsidRPr="00AB268A" w:rsidRDefault="00260117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0117" w:rsidRPr="00FD104E" w:rsidRDefault="00260117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3D" w:rsidRPr="007E373D" w:rsidTr="007E373D">
        <w:tc>
          <w:tcPr>
            <w:tcW w:w="987" w:type="dxa"/>
          </w:tcPr>
          <w:p w:rsidR="00FD104E" w:rsidRPr="007E373D" w:rsidRDefault="00FD104E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FD104E" w:rsidRPr="007E373D" w:rsidRDefault="00FD104E" w:rsidP="00AB268A">
            <w:pPr>
              <w:pStyle w:val="1"/>
              <w:shd w:val="clear" w:color="auto" w:fill="FFFFFF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04E" w:rsidRPr="007E373D" w:rsidRDefault="00FD104E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302E6" w:rsidRPr="00D01C67" w:rsidRDefault="00D01C67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186DC0">
        <w:rPr>
          <w:rFonts w:ascii="Times New Roman" w:hAnsi="Times New Roman" w:cs="Times New Roman"/>
          <w:sz w:val="28"/>
          <w:szCs w:val="28"/>
        </w:rPr>
        <w:t>Гаджираджабов</w:t>
      </w:r>
      <w:proofErr w:type="spellEnd"/>
      <w:r w:rsidR="00186DC0">
        <w:rPr>
          <w:rFonts w:ascii="Times New Roman" w:hAnsi="Times New Roman" w:cs="Times New Roman"/>
          <w:sz w:val="28"/>
          <w:szCs w:val="28"/>
        </w:rPr>
        <w:t xml:space="preserve"> Магомед Магомедович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1D0CD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3055A" w:rsidP="001D0CD2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D104E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  <w:proofErr w:type="spellEnd"/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33055A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33055A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FF2568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33055A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FD1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3E15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059" w:rsidRDefault="00832059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54022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54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220">
        <w:rPr>
          <w:rFonts w:ascii="Times New Roman" w:hAnsi="Times New Roman" w:cs="Times New Roman"/>
          <w:sz w:val="28"/>
          <w:szCs w:val="28"/>
        </w:rPr>
        <w:t>Гюльнара</w:t>
      </w:r>
      <w:proofErr w:type="spellEnd"/>
      <w:r w:rsidR="0054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220">
        <w:rPr>
          <w:rFonts w:ascii="Times New Roman" w:hAnsi="Times New Roman" w:cs="Times New Roman"/>
          <w:sz w:val="28"/>
          <w:szCs w:val="28"/>
        </w:rPr>
        <w:t>Хидировна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832059" w:rsidRPr="00EA3BC5" w:rsidTr="00832059">
        <w:tc>
          <w:tcPr>
            <w:tcW w:w="988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832059" w:rsidRPr="00EA3BC5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832059" w:rsidRDefault="00FD104E" w:rsidP="00832059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832059" w:rsidRDefault="00FD104E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832059" w:rsidRDefault="00FD104E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32059" w:rsidRDefault="00FF2568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832059" w:rsidRDefault="00FF2568" w:rsidP="008320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832059" w:rsidRDefault="00832059" w:rsidP="00FD1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059" w:rsidTr="00832059">
        <w:tc>
          <w:tcPr>
            <w:tcW w:w="988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832059" w:rsidRDefault="00832059" w:rsidP="008320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210C52" w:rsidRDefault="00210C52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vAlign w:val="center"/>
          </w:tcPr>
          <w:p w:rsidR="0058773E" w:rsidRPr="009F7227" w:rsidRDefault="00632E8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vAlign w:val="center"/>
          </w:tcPr>
          <w:p w:rsidR="00210C52" w:rsidRPr="009F7227" w:rsidRDefault="00632E8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vAlign w:val="center"/>
          </w:tcPr>
          <w:p w:rsidR="00210C52" w:rsidRPr="009F7227" w:rsidRDefault="00632E8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3975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vAlign w:val="center"/>
          </w:tcPr>
          <w:p w:rsidR="00210C52" w:rsidRPr="009F7227" w:rsidRDefault="003975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9F7227" w:rsidRDefault="003975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910" w:type="dxa"/>
            <w:vAlign w:val="center"/>
          </w:tcPr>
          <w:p w:rsidR="00210C52" w:rsidRPr="009F7227" w:rsidRDefault="00632E8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397524" w:rsidP="003975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1" w:type="dxa"/>
            <w:vAlign w:val="center"/>
          </w:tcPr>
          <w:p w:rsidR="00210C52" w:rsidRPr="009F7227" w:rsidRDefault="003975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1" w:type="dxa"/>
            <w:vAlign w:val="center"/>
          </w:tcPr>
          <w:p w:rsidR="00210C52" w:rsidRPr="009F7227" w:rsidRDefault="003975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210C52" w:rsidRPr="009F7227" w:rsidRDefault="00E04DA7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3975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210C52" w:rsidRPr="009F7227" w:rsidRDefault="003975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9F7227" w:rsidRDefault="003975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vAlign w:val="center"/>
          </w:tcPr>
          <w:p w:rsidR="0058773E" w:rsidRPr="009F7227" w:rsidRDefault="00632E8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E83A8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E83A8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E83A8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AA2A8D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10" w:type="dxa"/>
            <w:vAlign w:val="center"/>
          </w:tcPr>
          <w:p w:rsidR="0058773E" w:rsidRPr="009F7227" w:rsidRDefault="00632E88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E83A8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E83A8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58773E" w:rsidRPr="009F7227" w:rsidRDefault="00E83A8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838" w:rsidRPr="00E575F1" w:rsidRDefault="00210C52" w:rsidP="00E575F1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0868B2" w:rsidTr="000868B2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0868B2" w:rsidTr="00086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B2" w:rsidRDefault="00086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0868B2" w:rsidTr="000868B2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E83A8E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E04DA7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E04DA7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E04DA7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E04DA7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E04DA7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E04DA7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E04DA7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32059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832059"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9F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83A8E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№2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A6738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E83A8E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04DA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04DA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</w:tcPr>
          <w:p w:rsidR="00DF7552" w:rsidRDefault="00BE4CD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Гаджираджабов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E4CD1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  <w:bookmarkStart w:id="0" w:name="_GoBack"/>
            <w:bookmarkEnd w:id="0"/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86" w:rsidRDefault="00931486" w:rsidP="00A72DDB">
      <w:pPr>
        <w:spacing w:after="0" w:line="240" w:lineRule="auto"/>
      </w:pPr>
      <w:r>
        <w:separator/>
      </w:r>
    </w:p>
  </w:endnote>
  <w:endnote w:type="continuationSeparator" w:id="0">
    <w:p w:rsidR="00931486" w:rsidRDefault="00931486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86" w:rsidRDefault="00931486" w:rsidP="00A72DDB">
      <w:pPr>
        <w:spacing w:after="0" w:line="240" w:lineRule="auto"/>
      </w:pPr>
      <w:r>
        <w:separator/>
      </w:r>
    </w:p>
  </w:footnote>
  <w:footnote w:type="continuationSeparator" w:id="0">
    <w:p w:rsidR="00931486" w:rsidRDefault="00931486" w:rsidP="00A72DDB">
      <w:pPr>
        <w:spacing w:after="0" w:line="240" w:lineRule="auto"/>
      </w:pPr>
      <w:r>
        <w:continuationSeparator/>
      </w:r>
    </w:p>
  </w:footnote>
  <w:footnote w:id="1">
    <w:p w:rsidR="00931486" w:rsidRPr="00A72DDB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931486" w:rsidRPr="00A72DDB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931486" w:rsidRPr="008D65E6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931486" w:rsidRPr="008D65E6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931486" w:rsidRPr="008D65E6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931486" w:rsidRPr="00CF5693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931486" w:rsidRPr="00776238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931486" w:rsidRPr="00AB6BC1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931486" w:rsidRPr="00AB6BC1" w:rsidRDefault="00931486" w:rsidP="0083205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931486" w:rsidRPr="00A72DDB" w:rsidRDefault="00931486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931486" w:rsidRPr="00235024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2">
    <w:p w:rsidR="00931486" w:rsidRPr="00210C52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931486" w:rsidRPr="00A72DDB" w:rsidRDefault="00931486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931486" w:rsidRPr="00235024" w:rsidRDefault="00931486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">
    <w:p w:rsidR="00931486" w:rsidRDefault="00931486" w:rsidP="000868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6">
    <w:p w:rsidR="00931486" w:rsidRDefault="00931486" w:rsidP="000868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получивших соответствующие результаты</w:t>
      </w:r>
    </w:p>
  </w:footnote>
  <w:footnote w:id="17">
    <w:p w:rsidR="00931486" w:rsidRPr="00E6136A" w:rsidRDefault="00931486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22C3501"/>
    <w:multiLevelType w:val="hybridMultilevel"/>
    <w:tmpl w:val="3A621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40A92"/>
    <w:rsid w:val="000868B2"/>
    <w:rsid w:val="000B2BA3"/>
    <w:rsid w:val="000D6F33"/>
    <w:rsid w:val="00122013"/>
    <w:rsid w:val="00183862"/>
    <w:rsid w:val="00186DC0"/>
    <w:rsid w:val="001A3E92"/>
    <w:rsid w:val="001B341F"/>
    <w:rsid w:val="001D0CD2"/>
    <w:rsid w:val="00210C52"/>
    <w:rsid w:val="00235024"/>
    <w:rsid w:val="00244686"/>
    <w:rsid w:val="00260117"/>
    <w:rsid w:val="002618EB"/>
    <w:rsid w:val="00311C0B"/>
    <w:rsid w:val="0033055A"/>
    <w:rsid w:val="00373DFB"/>
    <w:rsid w:val="00385334"/>
    <w:rsid w:val="00397524"/>
    <w:rsid w:val="003A3120"/>
    <w:rsid w:val="003E15C9"/>
    <w:rsid w:val="003E2205"/>
    <w:rsid w:val="00443A54"/>
    <w:rsid w:val="00462B83"/>
    <w:rsid w:val="004D5352"/>
    <w:rsid w:val="005005BF"/>
    <w:rsid w:val="00540220"/>
    <w:rsid w:val="0058773E"/>
    <w:rsid w:val="00594211"/>
    <w:rsid w:val="005A0846"/>
    <w:rsid w:val="005A1A2E"/>
    <w:rsid w:val="005B2977"/>
    <w:rsid w:val="005E1086"/>
    <w:rsid w:val="005E1C9C"/>
    <w:rsid w:val="00600E24"/>
    <w:rsid w:val="00613020"/>
    <w:rsid w:val="00624EE7"/>
    <w:rsid w:val="00632E88"/>
    <w:rsid w:val="00643B47"/>
    <w:rsid w:val="006D74DE"/>
    <w:rsid w:val="00705243"/>
    <w:rsid w:val="00727B32"/>
    <w:rsid w:val="00763926"/>
    <w:rsid w:val="00776238"/>
    <w:rsid w:val="007A0634"/>
    <w:rsid w:val="007C488E"/>
    <w:rsid w:val="007E373D"/>
    <w:rsid w:val="00827838"/>
    <w:rsid w:val="00832059"/>
    <w:rsid w:val="0085621C"/>
    <w:rsid w:val="00896882"/>
    <w:rsid w:val="008A00D6"/>
    <w:rsid w:val="008C1765"/>
    <w:rsid w:val="008D65E6"/>
    <w:rsid w:val="00912538"/>
    <w:rsid w:val="009302E6"/>
    <w:rsid w:val="00931486"/>
    <w:rsid w:val="00945FD3"/>
    <w:rsid w:val="009713A0"/>
    <w:rsid w:val="009802BE"/>
    <w:rsid w:val="009D6579"/>
    <w:rsid w:val="009E4DDB"/>
    <w:rsid w:val="009F7227"/>
    <w:rsid w:val="00A60A72"/>
    <w:rsid w:val="00A658B1"/>
    <w:rsid w:val="00A6738A"/>
    <w:rsid w:val="00A72DDB"/>
    <w:rsid w:val="00AA2A8D"/>
    <w:rsid w:val="00AB268A"/>
    <w:rsid w:val="00AB2733"/>
    <w:rsid w:val="00AB6BC1"/>
    <w:rsid w:val="00AF3A58"/>
    <w:rsid w:val="00B308CC"/>
    <w:rsid w:val="00BC3D98"/>
    <w:rsid w:val="00BC52FB"/>
    <w:rsid w:val="00BE4CD1"/>
    <w:rsid w:val="00CA0EBD"/>
    <w:rsid w:val="00CB32A0"/>
    <w:rsid w:val="00CE3439"/>
    <w:rsid w:val="00CF5693"/>
    <w:rsid w:val="00D01C67"/>
    <w:rsid w:val="00D14424"/>
    <w:rsid w:val="00DB2EC8"/>
    <w:rsid w:val="00DF745C"/>
    <w:rsid w:val="00DF7552"/>
    <w:rsid w:val="00E04DA7"/>
    <w:rsid w:val="00E237C9"/>
    <w:rsid w:val="00E309A7"/>
    <w:rsid w:val="00E575F1"/>
    <w:rsid w:val="00E6136A"/>
    <w:rsid w:val="00E83A8E"/>
    <w:rsid w:val="00EA3BC5"/>
    <w:rsid w:val="00F31C04"/>
    <w:rsid w:val="00FD104E"/>
    <w:rsid w:val="00FD62B5"/>
    <w:rsid w:val="00FF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  <w:style w:type="paragraph" w:styleId="af0">
    <w:name w:val="Normal (Web)"/>
    <w:basedOn w:val="a"/>
    <w:uiPriority w:val="99"/>
    <w:unhideWhenUsed/>
    <w:rsid w:val="0046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78B7-3E27-4547-A4FC-40E7ACD4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10</cp:revision>
  <cp:lastPrinted>2017-02-13T07:03:00Z</cp:lastPrinted>
  <dcterms:created xsi:type="dcterms:W3CDTF">2017-02-12T12:33:00Z</dcterms:created>
  <dcterms:modified xsi:type="dcterms:W3CDTF">2017-02-18T07:53:00Z</dcterms:modified>
</cp:coreProperties>
</file>