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84" w:rsidRPr="00552D84" w:rsidRDefault="00552D84" w:rsidP="00BE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0"/>
          <w:szCs w:val="10"/>
          <w:lang w:eastAsia="ru-RU"/>
        </w:rPr>
      </w:pPr>
      <w:r w:rsidRPr="00552D84">
        <w:rPr>
          <w:rFonts w:ascii="Arial" w:eastAsia="Times New Roman" w:hAnsi="Arial" w:cs="Arial"/>
          <w:color w:val="2C2D2E"/>
          <w:sz w:val="12"/>
          <w:szCs w:val="12"/>
          <w:lang w:eastAsia="ru-RU"/>
        </w:rPr>
        <w:t>   </w:t>
      </w:r>
    </w:p>
    <w:p w:rsidR="00AE599A" w:rsidRPr="00AE599A" w:rsidRDefault="00552D84" w:rsidP="00AE599A">
      <w:pPr>
        <w:pStyle w:val="1"/>
        <w:shd w:val="clear" w:color="auto" w:fill="FFFFFF"/>
        <w:spacing w:before="34" w:beforeAutospacing="0" w:after="34" w:afterAutospacing="0" w:line="197" w:lineRule="atLeast"/>
        <w:ind w:left="68" w:right="68"/>
        <w:rPr>
          <w:rFonts w:ascii="Georgia" w:hAnsi="Georgia"/>
          <w:b w:val="0"/>
          <w:bCs w:val="0"/>
          <w:color w:val="6F2D11"/>
          <w:sz w:val="16"/>
          <w:szCs w:val="16"/>
        </w:rPr>
      </w:pPr>
      <w:r w:rsidRPr="00552D84">
        <w:rPr>
          <w:rFonts w:ascii="Arial" w:hAnsi="Arial" w:cs="Arial"/>
          <w:color w:val="2C2D2E"/>
          <w:sz w:val="10"/>
          <w:szCs w:val="10"/>
          <w:shd w:val="clear" w:color="auto" w:fill="FFFFFF"/>
        </w:rPr>
        <w:t> </w:t>
      </w:r>
      <w:r w:rsidR="00AE599A" w:rsidRPr="00AE599A">
        <w:rPr>
          <w:rFonts w:ascii="Georgia" w:hAnsi="Georgia"/>
          <w:b w:val="0"/>
          <w:bCs w:val="0"/>
          <w:color w:val="6F2D11"/>
          <w:sz w:val="16"/>
          <w:szCs w:val="16"/>
        </w:rPr>
        <w:t>План работы службы медиации в школе</w:t>
      </w:r>
    </w:p>
    <w:p w:rsidR="00AE599A" w:rsidRPr="00AE599A" w:rsidRDefault="00AE599A" w:rsidP="00AE599A">
      <w:pPr>
        <w:shd w:val="clear" w:color="auto" w:fill="FFFFFF"/>
        <w:spacing w:before="82" w:after="82" w:line="133" w:lineRule="atLeast"/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</w:pPr>
      <w:r w:rsidRPr="00AE599A"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  <w:t>Утверждаю:</w:t>
      </w:r>
    </w:p>
    <w:p w:rsidR="00AE599A" w:rsidRPr="00AE599A" w:rsidRDefault="00AE599A" w:rsidP="00AE599A">
      <w:pPr>
        <w:shd w:val="clear" w:color="auto" w:fill="FFFFFF"/>
        <w:spacing w:before="82" w:after="82" w:line="133" w:lineRule="atLeast"/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</w:pPr>
      <w:r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  <w:t>Директор МБОУ «</w:t>
      </w:r>
      <w:proofErr w:type="spellStart"/>
      <w:r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  <w:t>Мамедкалинская</w:t>
      </w:r>
      <w:proofErr w:type="spellEnd"/>
      <w:r w:rsidRPr="00AE599A"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  <w:t xml:space="preserve"> СОШ</w:t>
      </w:r>
      <w:r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  <w:t>№3</w:t>
      </w:r>
      <w:r w:rsidRPr="00AE599A"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  <w:t>»</w:t>
      </w:r>
    </w:p>
    <w:p w:rsidR="00AE599A" w:rsidRPr="00AE599A" w:rsidRDefault="00AE599A" w:rsidP="00AE599A">
      <w:pPr>
        <w:shd w:val="clear" w:color="auto" w:fill="FFFFFF"/>
        <w:spacing w:before="82" w:after="82" w:line="133" w:lineRule="atLeast"/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</w:pPr>
      <w:proofErr w:type="spellStart"/>
      <w:r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  <w:t>__________Рабаданова</w:t>
      </w:r>
      <w:proofErr w:type="spellEnd"/>
      <w:r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  <w:t xml:space="preserve"> М.П.</w:t>
      </w:r>
    </w:p>
    <w:p w:rsidR="00AE599A" w:rsidRPr="00AE599A" w:rsidRDefault="00AE599A" w:rsidP="00AE599A">
      <w:pPr>
        <w:shd w:val="clear" w:color="auto" w:fill="FFFFFF"/>
        <w:spacing w:before="82" w:after="82" w:line="133" w:lineRule="atLeast"/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</w:pPr>
      <w:r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  <w:t>«___» __________________2021</w:t>
      </w:r>
      <w:r w:rsidRPr="00AE599A"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  <w:t xml:space="preserve"> г.</w:t>
      </w:r>
    </w:p>
    <w:p w:rsidR="00AE599A" w:rsidRPr="00AE599A" w:rsidRDefault="00AE599A" w:rsidP="00AE599A">
      <w:pPr>
        <w:shd w:val="clear" w:color="auto" w:fill="FFFFFF"/>
        <w:spacing w:before="82" w:after="82" w:line="133" w:lineRule="atLeast"/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</w:pPr>
      <w:r w:rsidRPr="00AE599A">
        <w:rPr>
          <w:rFonts w:ascii="Georgia" w:eastAsia="Times New Roman" w:hAnsi="Georgia" w:cs="Times New Roman"/>
          <w:b/>
          <w:bCs/>
          <w:color w:val="2E2A23"/>
          <w:sz w:val="9"/>
          <w:lang w:eastAsia="ru-RU"/>
        </w:rPr>
        <w:t>План работы службы медиации</w:t>
      </w:r>
    </w:p>
    <w:p w:rsidR="00AE599A" w:rsidRPr="00AE599A" w:rsidRDefault="00AE599A" w:rsidP="00AE599A">
      <w:pPr>
        <w:shd w:val="clear" w:color="auto" w:fill="FFFFFF"/>
        <w:spacing w:before="82" w:after="82" w:line="133" w:lineRule="atLeast"/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</w:pPr>
      <w:r>
        <w:rPr>
          <w:rFonts w:ascii="Georgia" w:eastAsia="Times New Roman" w:hAnsi="Georgia" w:cs="Times New Roman"/>
          <w:b/>
          <w:bCs/>
          <w:color w:val="2E2A23"/>
          <w:sz w:val="9"/>
          <w:lang w:eastAsia="ru-RU"/>
        </w:rPr>
        <w:t>при МБОУ «</w:t>
      </w:r>
      <w:proofErr w:type="spellStart"/>
      <w:r>
        <w:rPr>
          <w:rFonts w:ascii="Georgia" w:eastAsia="Times New Roman" w:hAnsi="Georgia" w:cs="Times New Roman"/>
          <w:b/>
          <w:bCs/>
          <w:color w:val="2E2A23"/>
          <w:sz w:val="9"/>
          <w:lang w:eastAsia="ru-RU"/>
        </w:rPr>
        <w:t>Мамедкалиска</w:t>
      </w:r>
      <w:r w:rsidRPr="00AE599A">
        <w:rPr>
          <w:rFonts w:ascii="Georgia" w:eastAsia="Times New Roman" w:hAnsi="Georgia" w:cs="Times New Roman"/>
          <w:b/>
          <w:bCs/>
          <w:color w:val="2E2A23"/>
          <w:sz w:val="9"/>
          <w:lang w:eastAsia="ru-RU"/>
        </w:rPr>
        <w:t>я</w:t>
      </w:r>
      <w:proofErr w:type="spellEnd"/>
      <w:r w:rsidRPr="00AE599A">
        <w:rPr>
          <w:rFonts w:ascii="Georgia" w:eastAsia="Times New Roman" w:hAnsi="Georgia" w:cs="Times New Roman"/>
          <w:b/>
          <w:bCs/>
          <w:color w:val="2E2A23"/>
          <w:sz w:val="9"/>
          <w:lang w:eastAsia="ru-RU"/>
        </w:rPr>
        <w:t xml:space="preserve"> СОШ</w:t>
      </w:r>
      <w:r>
        <w:rPr>
          <w:rFonts w:ascii="Georgia" w:eastAsia="Times New Roman" w:hAnsi="Georgia" w:cs="Times New Roman"/>
          <w:b/>
          <w:bCs/>
          <w:color w:val="2E2A23"/>
          <w:sz w:val="9"/>
          <w:lang w:eastAsia="ru-RU"/>
        </w:rPr>
        <w:t>№3</w:t>
      </w:r>
      <w:r w:rsidRPr="00AE599A">
        <w:rPr>
          <w:rFonts w:ascii="Georgia" w:eastAsia="Times New Roman" w:hAnsi="Georgia" w:cs="Times New Roman"/>
          <w:b/>
          <w:bCs/>
          <w:color w:val="2E2A23"/>
          <w:sz w:val="9"/>
          <w:lang w:eastAsia="ru-RU"/>
        </w:rPr>
        <w:t>»</w:t>
      </w:r>
    </w:p>
    <w:p w:rsidR="00AE599A" w:rsidRPr="00AE599A" w:rsidRDefault="00BE1574" w:rsidP="00AE599A">
      <w:pPr>
        <w:shd w:val="clear" w:color="auto" w:fill="FFFFFF"/>
        <w:spacing w:before="82" w:after="82" w:line="133" w:lineRule="atLeast"/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</w:pPr>
      <w:r>
        <w:rPr>
          <w:rFonts w:ascii="Georgia" w:eastAsia="Times New Roman" w:hAnsi="Georgia" w:cs="Times New Roman"/>
          <w:b/>
          <w:bCs/>
          <w:color w:val="2E2A23"/>
          <w:sz w:val="9"/>
          <w:lang w:eastAsia="ru-RU"/>
        </w:rPr>
        <w:t xml:space="preserve">Дербентского </w:t>
      </w:r>
      <w:r w:rsidR="00AE599A" w:rsidRPr="00AE599A">
        <w:rPr>
          <w:rFonts w:ascii="Georgia" w:eastAsia="Times New Roman" w:hAnsi="Georgia" w:cs="Times New Roman"/>
          <w:b/>
          <w:bCs/>
          <w:color w:val="2E2A23"/>
          <w:sz w:val="9"/>
          <w:lang w:eastAsia="ru-RU"/>
        </w:rPr>
        <w:t xml:space="preserve"> района</w:t>
      </w:r>
    </w:p>
    <w:p w:rsidR="00AE599A" w:rsidRPr="00AE599A" w:rsidRDefault="00AE599A" w:rsidP="00AE599A">
      <w:pPr>
        <w:shd w:val="clear" w:color="auto" w:fill="FFFFFF"/>
        <w:spacing w:before="82" w:after="82" w:line="133" w:lineRule="atLeast"/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</w:pPr>
      <w:r w:rsidRPr="00AE599A"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  <w:t>Цель: формирование благополучного, гуманного и безопасного пространства для развития и социализации подростков, в т.ч. при возникновении трудных жизненных ситуаций.</w:t>
      </w:r>
    </w:p>
    <w:tbl>
      <w:tblPr>
        <w:tblW w:w="9600" w:type="dxa"/>
        <w:tblInd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"/>
        <w:gridCol w:w="2363"/>
        <w:gridCol w:w="1652"/>
        <w:gridCol w:w="34"/>
        <w:gridCol w:w="2934"/>
        <w:gridCol w:w="57"/>
        <w:gridCol w:w="2103"/>
      </w:tblGrid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before="7" w:after="7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 xml:space="preserve">№ </w:t>
            </w:r>
            <w:proofErr w:type="spellStart"/>
            <w:proofErr w:type="gramStart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п</w:t>
            </w:r>
            <w:proofErr w:type="spellEnd"/>
            <w:proofErr w:type="gramEnd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/</w:t>
            </w:r>
            <w:proofErr w:type="spellStart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п</w:t>
            </w:r>
            <w:proofErr w:type="spellEnd"/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before="7" w:after="7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Мероприятия</w:t>
            </w:r>
          </w:p>
        </w:tc>
        <w:tc>
          <w:tcPr>
            <w:tcW w:w="193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before="7" w:after="7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Участники</w:t>
            </w:r>
          </w:p>
        </w:tc>
        <w:tc>
          <w:tcPr>
            <w:tcW w:w="19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before="7" w:after="7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Сроки проведения</w:t>
            </w:r>
          </w:p>
        </w:tc>
        <w:tc>
          <w:tcPr>
            <w:tcW w:w="253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before="7" w:after="7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Ответственный</w:t>
            </w:r>
          </w:p>
        </w:tc>
      </w:tr>
      <w:tr w:rsidR="00AE599A" w:rsidRPr="00AE599A" w:rsidTr="00AE599A">
        <w:tc>
          <w:tcPr>
            <w:tcW w:w="9600" w:type="dxa"/>
            <w:gridSpan w:val="7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before="7" w:after="7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b/>
                <w:bCs/>
                <w:sz w:val="9"/>
                <w:lang w:eastAsia="ru-RU"/>
              </w:rPr>
              <w:t> I</w:t>
            </w: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 </w:t>
            </w:r>
            <w:r w:rsidRPr="00AE599A">
              <w:rPr>
                <w:rFonts w:ascii="Georgia" w:eastAsia="Times New Roman" w:hAnsi="Georgia" w:cs="Times New Roman"/>
                <w:b/>
                <w:bCs/>
                <w:sz w:val="9"/>
                <w:lang w:eastAsia="ru-RU"/>
              </w:rPr>
              <w:t>Проведение программ восстановительной медиации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before="7" w:after="7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before="7" w:after="7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before="7" w:after="7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Учащиеся 1 -11 классов</w:t>
            </w:r>
          </w:p>
        </w:tc>
        <w:tc>
          <w:tcPr>
            <w:tcW w:w="1995" w:type="dxa"/>
            <w:gridSpan w:val="3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before="7" w:after="7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Ежемесячно</w:t>
            </w:r>
          </w:p>
        </w:tc>
        <w:tc>
          <w:tcPr>
            <w:tcW w:w="253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before="7" w:after="7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Анализ документов, работа с обращениями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Учащиеся 1 -11 классов</w:t>
            </w:r>
          </w:p>
        </w:tc>
        <w:tc>
          <w:tcPr>
            <w:tcW w:w="1995" w:type="dxa"/>
            <w:gridSpan w:val="3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Ежемесячно</w:t>
            </w:r>
          </w:p>
        </w:tc>
        <w:tc>
          <w:tcPr>
            <w:tcW w:w="253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Проведение процедуры медиации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Учащиеся 1 -11 классов</w:t>
            </w:r>
          </w:p>
        </w:tc>
        <w:tc>
          <w:tcPr>
            <w:tcW w:w="1995" w:type="dxa"/>
            <w:gridSpan w:val="3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По мере необходимости</w:t>
            </w:r>
          </w:p>
        </w:tc>
        <w:tc>
          <w:tcPr>
            <w:tcW w:w="253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Обсуждение проведенных программ примирения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proofErr w:type="spellStart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Медиационная</w:t>
            </w:r>
            <w:proofErr w:type="spellEnd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 xml:space="preserve"> комиссия</w:t>
            </w:r>
          </w:p>
        </w:tc>
        <w:tc>
          <w:tcPr>
            <w:tcW w:w="1995" w:type="dxa"/>
            <w:gridSpan w:val="3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1 раз в квартал и по мере необходимост</w:t>
            </w:r>
            <w:proofErr w:type="gramStart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и(</w:t>
            </w:r>
            <w:proofErr w:type="gramEnd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обращения)</w:t>
            </w:r>
          </w:p>
        </w:tc>
        <w:tc>
          <w:tcPr>
            <w:tcW w:w="253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9600" w:type="dxa"/>
            <w:gridSpan w:val="7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b/>
                <w:bCs/>
                <w:sz w:val="9"/>
                <w:lang w:eastAsia="ru-RU"/>
              </w:rPr>
              <w:t>II. Проведение профилактической работы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Беседы с педагогами на тему: «Основные типы конфликтов»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Педагоги школы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Сентябрь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Беседы с педагогами на тему: «Различные типы исхода конфликтной ситуации»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Педагоги школы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Ноябрь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Консультирование для родителей «Трудные и критические периоды взросления»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Родители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Октябрь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Беседы «Стили общения со сверстниками»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Учащиеся 5 класс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Декабрь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Беседа «Я и взрослый: возможные конфликты – как их избежать?»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Учащиеся 5-7 классов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Январь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 xml:space="preserve">« Игры на сплоченность»; групповое занятие </w:t>
            </w:r>
            <w:proofErr w:type="gramStart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для</w:t>
            </w:r>
            <w:proofErr w:type="gramEnd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 xml:space="preserve"> </w:t>
            </w:r>
            <w:proofErr w:type="gramStart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обучающихся</w:t>
            </w:r>
            <w:proofErr w:type="gramEnd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 xml:space="preserve"> на тему «Конфликтные ситуации и способы их преодоления».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 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Учащиеся 1-4 классов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Март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Тренинг. « Какие мы разные»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Учащиеся 5-7 классов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Апрель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Деловая игра « Давай поговорим»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Учащиеся 8-9 классов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9600" w:type="dxa"/>
            <w:gridSpan w:val="7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b/>
                <w:bCs/>
                <w:sz w:val="9"/>
                <w:lang w:eastAsia="ru-RU"/>
              </w:rPr>
              <w:t xml:space="preserve">III. Участие в районных мероприятиях (семинары, </w:t>
            </w:r>
            <w:proofErr w:type="spellStart"/>
            <w:r w:rsidRPr="00AE599A">
              <w:rPr>
                <w:rFonts w:ascii="Georgia" w:eastAsia="Times New Roman" w:hAnsi="Georgia" w:cs="Times New Roman"/>
                <w:b/>
                <w:bCs/>
                <w:sz w:val="9"/>
                <w:lang w:eastAsia="ru-RU"/>
              </w:rPr>
              <w:t>вебинары</w:t>
            </w:r>
            <w:proofErr w:type="spellEnd"/>
            <w:r w:rsidRPr="00AE599A">
              <w:rPr>
                <w:rFonts w:ascii="Georgia" w:eastAsia="Times New Roman" w:hAnsi="Georgia" w:cs="Times New Roman"/>
                <w:b/>
                <w:bCs/>
                <w:sz w:val="9"/>
                <w:lang w:eastAsia="ru-RU"/>
              </w:rPr>
              <w:t xml:space="preserve"> и т.д.)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Консультации со специалистами других служб медиации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Медиаторы,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специалисты СШМ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Администрация ОУ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 xml:space="preserve">Участие в семинарах, </w:t>
            </w:r>
            <w:proofErr w:type="spellStart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вебинарах</w:t>
            </w:r>
            <w:proofErr w:type="spellEnd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 xml:space="preserve"> регионального и муниципального уровня по ШСМ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Медиаторы,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специалисты СШМ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Администрация ОУ</w:t>
            </w:r>
          </w:p>
        </w:tc>
      </w:tr>
      <w:tr w:rsidR="00AE599A" w:rsidRPr="00AE599A" w:rsidTr="00AE599A">
        <w:tc>
          <w:tcPr>
            <w:tcW w:w="9600" w:type="dxa"/>
            <w:gridSpan w:val="7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b/>
                <w:bCs/>
                <w:sz w:val="9"/>
                <w:lang w:eastAsia="ru-RU"/>
              </w:rPr>
              <w:t>IV. Проведение информационно-просветительской работы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Учащиеся, родители, педагоги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1-2 раза в год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Организация и проведение ознакомительного семинара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«Работа школьной службы медиации»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proofErr w:type="spellStart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Медиационная</w:t>
            </w:r>
            <w:proofErr w:type="spellEnd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 xml:space="preserve"> комиссия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1 полугодие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Обучение учащихся — членов ШСМ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1 полугодие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Обучение педагогов – членов ШСМ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1 полугодие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Обновление стенда «Служба школьной медиации», информирование учащихся и родителей о работе «Службы школьной медиации» через школьный сайт.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1 полугодие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Постоянно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Общешкольное родительское собрание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Родители,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1-2 раза в год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Администрация ОУ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Консультирование законных представителей несовершеннолетних, специалистов, работающих с участниками реализуемых воспитательные программы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По мере необходимости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54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25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Обсуждение проведенных программ примирения</w:t>
            </w:r>
          </w:p>
        </w:tc>
        <w:tc>
          <w:tcPr>
            <w:tcW w:w="192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proofErr w:type="spellStart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Медиационная</w:t>
            </w:r>
            <w:proofErr w:type="spellEnd"/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 xml:space="preserve"> комиссия СШМ</w:t>
            </w:r>
          </w:p>
        </w:tc>
        <w:tc>
          <w:tcPr>
            <w:tcW w:w="1965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2 полугодие</w:t>
            </w:r>
          </w:p>
        </w:tc>
        <w:tc>
          <w:tcPr>
            <w:tcW w:w="2580" w:type="dxa"/>
            <w:gridSpan w:val="2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Медиатор СШМ</w:t>
            </w:r>
          </w:p>
          <w:p w:rsidR="00AE599A" w:rsidRPr="00AE599A" w:rsidRDefault="00AE599A" w:rsidP="00AE599A">
            <w:pPr>
              <w:spacing w:before="82" w:after="82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  <w:r w:rsidRPr="00AE599A"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  <w:t>Куратор СШМ</w:t>
            </w:r>
          </w:p>
        </w:tc>
      </w:tr>
      <w:tr w:rsidR="00AE599A" w:rsidRPr="00AE599A" w:rsidTr="00AE599A">
        <w:tc>
          <w:tcPr>
            <w:tcW w:w="495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  <w:tc>
          <w:tcPr>
            <w:tcW w:w="348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  <w:tc>
          <w:tcPr>
            <w:tcW w:w="6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  <w:tc>
          <w:tcPr>
            <w:tcW w:w="2130" w:type="dxa"/>
            <w:tcBorders>
              <w:top w:val="single" w:sz="2" w:space="0" w:color="B1A89A"/>
              <w:left w:val="single" w:sz="2" w:space="0" w:color="B1A89A"/>
              <w:bottom w:val="single" w:sz="2" w:space="0" w:color="B1A89A"/>
              <w:right w:val="single" w:sz="2" w:space="0" w:color="B1A89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599A" w:rsidRPr="00AE599A" w:rsidRDefault="00AE599A" w:rsidP="00AE599A">
            <w:pPr>
              <w:spacing w:after="0" w:line="133" w:lineRule="atLeast"/>
              <w:rPr>
                <w:rFonts w:ascii="Georgia" w:eastAsia="Times New Roman" w:hAnsi="Georgia" w:cs="Times New Roman"/>
                <w:sz w:val="9"/>
                <w:szCs w:val="9"/>
                <w:lang w:eastAsia="ru-RU"/>
              </w:rPr>
            </w:pPr>
          </w:p>
        </w:tc>
      </w:tr>
    </w:tbl>
    <w:p w:rsidR="00AE599A" w:rsidRPr="00AE599A" w:rsidRDefault="00AE599A" w:rsidP="00AE599A">
      <w:pPr>
        <w:shd w:val="clear" w:color="auto" w:fill="FFFFFF"/>
        <w:spacing w:before="82" w:after="82" w:line="133" w:lineRule="atLeast"/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</w:pPr>
      <w:r w:rsidRPr="00AE599A">
        <w:rPr>
          <w:rFonts w:ascii="Georgia" w:eastAsia="Times New Roman" w:hAnsi="Georgia" w:cs="Times New Roman"/>
          <w:color w:val="2E2A23"/>
          <w:sz w:val="9"/>
          <w:szCs w:val="9"/>
          <w:lang w:eastAsia="ru-RU"/>
        </w:rPr>
        <w:t> </w:t>
      </w:r>
    </w:p>
    <w:p w:rsidR="003720C7" w:rsidRDefault="00BE1574" w:rsidP="00552D84"/>
    <w:sectPr w:rsidR="003720C7" w:rsidSect="005D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52D84"/>
    <w:rsid w:val="00096295"/>
    <w:rsid w:val="000E357A"/>
    <w:rsid w:val="00552D84"/>
    <w:rsid w:val="005D315E"/>
    <w:rsid w:val="00AE599A"/>
    <w:rsid w:val="00BE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5E"/>
  </w:style>
  <w:style w:type="paragraph" w:styleId="1">
    <w:name w:val="heading 1"/>
    <w:basedOn w:val="a"/>
    <w:link w:val="10"/>
    <w:uiPriority w:val="9"/>
    <w:qFormat/>
    <w:rsid w:val="00AE5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59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AE59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8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9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4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0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2022-01-11T12:43:00Z</dcterms:created>
  <dcterms:modified xsi:type="dcterms:W3CDTF">2022-01-11T14:14:00Z</dcterms:modified>
</cp:coreProperties>
</file>