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D8" w:rsidRPr="00A14645" w:rsidRDefault="009453D8" w:rsidP="00945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A14645">
        <w:rPr>
          <w:rFonts w:ascii="Times New Roman" w:eastAsia="Times New Roman" w:hAnsi="Times New Roman" w:cs="Times New Roman"/>
          <w:b/>
          <w:lang w:val="kk-KZ" w:eastAsia="ru-RU"/>
        </w:rPr>
        <w:t>Анкета</w:t>
      </w:r>
      <w:r w:rsidR="006E347F">
        <w:rPr>
          <w:rFonts w:ascii="Times New Roman" w:eastAsia="Times New Roman" w:hAnsi="Times New Roman" w:cs="Times New Roman"/>
          <w:b/>
          <w:lang w:val="kk-KZ" w:eastAsia="ru-RU"/>
        </w:rPr>
        <w:t xml:space="preserve"> для учащихся «группы риска»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Тебе предлагается ряд вопросов, касающихся различных сторон твоей жизни. Если честно и обдуманно отвечать на каждый вопрос, то у тебя будет возможность лучше узнать самого себя.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Здесь нет правильных и неправильных ответов. Отвечай на каждый вопрос следующим образом: если ты согласен, отвечай "да", если не согласен - ответь "нет". Если ты не живешь вместе с родителями, то отвечай на вопрос о семье, имея в виду тех людей, с которыми живешь.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Работай как можно быстрее, долго не раздумывай".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Считаешь ли ты, что людям можно доверять?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ты заводишь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 так, что твои родители возражают против друзей, с которыми ты встречаешься?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нервничаешь?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Я</w:t>
      </w:r>
      <w:r w:rsidR="00A14645">
        <w:rPr>
          <w:rFonts w:ascii="Times New Roman" w:eastAsia="Times New Roman" w:hAnsi="Times New Roman" w:cs="Times New Roman"/>
          <w:lang w:eastAsia="ru-RU"/>
        </w:rPr>
        <w:t>в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ляешься ли ты обычно в центре внимания в компании сверстников?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не любишь, когда тебя критикуют?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Раздражаешься ли ты иногда настолько, что начинаешь кидаться предметами?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у тебя возникает чувство, что тебя не понимают?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Кажется ли тебе иногда, что за твоей с</w:t>
      </w:r>
      <w:r w:rsidR="00A14645">
        <w:rPr>
          <w:rFonts w:ascii="Times New Roman" w:eastAsia="Times New Roman" w:hAnsi="Times New Roman" w:cs="Times New Roman"/>
          <w:lang w:eastAsia="ru-RU"/>
        </w:rPr>
        <w:t>п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иной люди говорят о тебе плохо?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Много ли у тебя близких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Стесняешься ли ты обращаться к людям за помощью?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Нравится ли тебе нарушать установленные правила?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Всегда ли ты дома обеспечен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всем необходимым?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Боишься ли ты оставаться один (одна) в темноте?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Ты всегда уверен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в себе?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обычно вздрагиваешь при необычном звуке?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что, когда ты остаешься один, твое настроение улучшается?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Кажется ли тебе, что у твоих друзей более счастливая семья, чем у тебя?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Чувствуешь ли ты себя несчастным из-за недостатка денег в семье?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ты злишься на всех?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Часто ли ты чувствуешь себя беззащитным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ой)?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Трудно ли тебе отвечать в школе перед всем классом?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Есть ли у тебя знакомые, которых ты вообще не переносишь?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Можешь ли ты ударить человека?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иногда прощаешь людям?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родители наказывают тебя?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Появлялось ли у тебя когда-нибудь сильное желание убежать из дома?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чувствуешь себя несчастным?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ты можешь рассердиться?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Рискнул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бы ты схватить за уздечку бегущую лошадь? </w:t>
      </w:r>
    </w:p>
    <w:p w:rsidR="009453D8" w:rsidRPr="00A14645" w:rsidRDefault="00A14645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Ты - человек робкий и застенчи</w:t>
      </w:r>
      <w:r w:rsidR="009453D8" w:rsidRPr="00A14645">
        <w:rPr>
          <w:rFonts w:ascii="Times New Roman" w:eastAsia="Times New Roman" w:hAnsi="Times New Roman" w:cs="Times New Roman"/>
          <w:lang w:eastAsia="ru-RU"/>
        </w:rPr>
        <w:t xml:space="preserve">вый?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 у тебя чувство, что тебя недостаточно любят в семье?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часто совершаешь ошибки?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у тебя бывает веселое и беззаботное настроение?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Любят ли тебя твои знакомые, друзья?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твои родители тебя не понимают и кажутся тебе чужими?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При неудачах бывает ли у тебя желание убежать куда-нибудь подальше и не возвращаться?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кто-то из родителей вызывал у тебя чувство страха?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З</w:t>
      </w:r>
      <w:r w:rsidR="00A14645">
        <w:rPr>
          <w:rFonts w:ascii="Times New Roman" w:eastAsia="Times New Roman" w:hAnsi="Times New Roman" w:cs="Times New Roman"/>
          <w:lang w:eastAsia="ru-RU"/>
        </w:rPr>
        <w:t>авидуешь ли ты иногда счастью др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угих?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Есть ли люди, которых ты ненавидишь по-настоящему?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дерешься?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тебе усидеть на месте?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Ты охотно отвеча</w:t>
      </w:r>
      <w:r w:rsidR="00A14645">
        <w:rPr>
          <w:rFonts w:ascii="Times New Roman" w:eastAsia="Times New Roman" w:hAnsi="Times New Roman" w:cs="Times New Roman"/>
          <w:lang w:eastAsia="ru-RU"/>
        </w:rPr>
        <w:t>е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шь у доски в школе?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Бывает ли, что ты так расстроен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а), что долго не можешь уснуть?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ругаешься?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Мог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ла) бы ты без тренировки управлять парусной лодкой?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в вашей семье бываю ссоры?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всегда делаешь все по-своему?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тебе кажется, что ты чем-то хуже других? </w:t>
      </w:r>
    </w:p>
    <w:p w:rsid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тебе удается поднять настроение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 к опроснику</w:t>
      </w:r>
    </w:p>
    <w:tbl>
      <w:tblPr>
        <w:tblW w:w="101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8"/>
        <w:gridCol w:w="5067"/>
      </w:tblGrid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Отношения в семье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3+; 13-; 18+; 19+; 26+; 27+; 32+; 38+;47+.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Агрессивность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7+; 12+; 24+; 25+; 30+; 40+; 41+; 45+; 46+.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Недоверие к людям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1-; 2-; 8+; 9+; 10-; 11+; 22+; 23+; 31+.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Неуверенность в себе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4+; 14+; 15-; 16+; 20+; 21+; 28+; 29+; 33+; 39+; 49+.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Акцентуации: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гипертимная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истероидная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шизоидная, эмоционально-лабильная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34+; 42-; 50+; 5+; 35+; 43+; 17+; 36+; 48+; 6+; 37+; 44+.</w:t>
            </w:r>
          </w:p>
        </w:tc>
      </w:tr>
    </w:tbl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</w:t>
      </w:r>
    </w:p>
    <w:tbl>
      <w:tblPr>
        <w:tblW w:w="101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8"/>
        <w:gridCol w:w="5067"/>
      </w:tblGrid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Высокие баллы (группа риска)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Отношения в семье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Агрессивность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Недоверие к людям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Неуверенность в себе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Акцентуации: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гипертимная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истероидная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шизоидная, эмоционально-лабильная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балла по каждому типу акцентуации</w:t>
            </w:r>
          </w:p>
        </w:tc>
      </w:tr>
    </w:tbl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 сверяются с ключом. Подсчитывается количество совпадений ответов с ключом по каждой шкале. Суммарный балл по каждой из 5 шкал отражает степень ее выраженности.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Отношения в семье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баллы свидетельствуют о нарушении внутрисемейных отношений, которое может быть обусловлено: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напряженной ситуацией в семье;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родительской неприязнью;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необоснованными ограничениями и требованиями дисциплины без чувства родительской любви;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страхом перед родителями и т.д.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Агрессивность.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свидетельствуют о повышенной враждебности, задиристости, грубости.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Недоверие к людям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говорят о сильно выраженном недоверии к окружающим людям, подозрительности и враждебности.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Неуверенность в себе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свидетельствуют о высокой тревожности, неуверенности личности в себе.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Акцентуации характера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группе риска относят следующие типы акцентуации характера: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Гипертимный</w:t>
      </w:r>
      <w:proofErr w:type="spellEnd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тип.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почти всегда хорошим настроением, </w:t>
      </w:r>
      <w:proofErr w:type="gramStart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энергичен</w:t>
      </w:r>
      <w:proofErr w:type="gramEnd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активен, не любит дисциплины, раздражителен.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Истероидный</w:t>
      </w:r>
      <w:proofErr w:type="spellEnd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повышенную любовь к самому себе, жажду внимания со стороны, </w:t>
      </w:r>
      <w:proofErr w:type="gramStart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ненадежен</w:t>
      </w:r>
      <w:proofErr w:type="gramEnd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человеческих отношениях.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Шизоидный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замкнутостью и неумением понимать состояние других людей, часто уходит в себя.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Эмоционально-лабильный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непредсказуемой изменчивостью настроения [15].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E42B3" w:rsidRDefault="004E42B3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E42B3" w:rsidRDefault="004E42B3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родителями (дать родителям 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одимую информацию по проблеме; </w:t>
      </w: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группы лидеров-родителей).  Сюда относится анкета для раннего выявления родителями зависимости у подростка. </w:t>
      </w:r>
    </w:p>
    <w:tbl>
      <w:tblPr>
        <w:tblW w:w="101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071"/>
      </w:tblGrid>
      <w:tr w:rsidR="009453D8" w:rsidRPr="009453D8" w:rsidTr="009B4165">
        <w:trPr>
          <w:trHeight w:val="162"/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453D8" w:rsidRPr="00765C21" w:rsidRDefault="009B4165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765C2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Обнаружили ли Вы у ребенка: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1.Снижение успеваемости в школе в течение последнего года.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bookmarkStart w:id="0" w:name="_GoBack"/>
            <w:bookmarkEnd w:id="0"/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Неспособность рассказать Вам о том, как протекает общественная жизнь в школе.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Потерю интереса к спортивным и другим внеклассным мероприятиям.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Частую смену настроения.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Частые синяки и порезы.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Частые простудные заболевания.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Потерю аппетита и похудание.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Частое</w:t>
            </w:r>
            <w:proofErr w:type="gramEnd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выпрашивание</w:t>
            </w:r>
            <w:proofErr w:type="spellEnd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Вас денег.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Понижение настроения, негативизм.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10.Самоизоляцию.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11.Скрытность, уединенность.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12.Позицию самозащиты в разговоре об особенностях поведения.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Гневность, агрессивность.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14.Нарастающее безразличие к окружающему.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15.Резкое снижение успеваемости.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16.Татуировки, следы ожогов сигаретой.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17.Бессонницу, повышенную утомляемость.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18.Нарушение памяти.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19.Отказ от утреннего туалета.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20.Нарастающую лживость.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21.Чрезмерно расширенные или суженные зрачки.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22.Значительные суммы денег без известного источника дохода.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23.Частый запах спиртного.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24.Потерю памяти на события, происходившие в период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25.Наличие шприца, игл, ацетона.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26.Наличие неизвестных таблеток, травы.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27.Состояние опьянения без запаха спиртного.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28.Покраснение глазных яблок, коричневый налет на языке.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Слышали ли Вы от ребенка: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Высказывания о бессмысленности жизни.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Разговор о наркотиках.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Отстаивание своего права на употребление наркотиков.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B4165"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Сталкивались ли Вы со следующим</w:t>
            </w:r>
          </w:p>
        </w:tc>
      </w:tr>
      <w:tr w:rsidR="009453D8" w:rsidRPr="009453D8" w:rsidTr="009B4165">
        <w:trPr>
          <w:trHeight w:val="178"/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Пропажей лекарств.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Пропажей из дома денег, ценностей 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Случалось ли с Вашим ребенком: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Задержание в связи с употреблением опьяняющих средств на дискотеках.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Задержание в связи с вождением транспорта в состоянии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Совершение кражи.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Аре</w:t>
            </w:r>
            <w:proofErr w:type="gramStart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 в св</w:t>
            </w:r>
            <w:proofErr w:type="gramEnd"/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язи с хранением, приобретением наркотиков.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Другие противоправные действия, происходящие в состоянии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765C21" w:rsidRDefault="009453D8" w:rsidP="009B41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453D8" w:rsidRPr="009453D8" w:rsidRDefault="009453D8" w:rsidP="009453D8">
      <w:pPr>
        <w:pStyle w:val="a3"/>
        <w:rPr>
          <w:lang w:eastAsia="ru-RU"/>
        </w:rPr>
      </w:pPr>
      <w:r w:rsidRPr="009453D8">
        <w:rPr>
          <w:lang w:eastAsia="ru-RU"/>
        </w:rPr>
        <w:t> </w:t>
      </w: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обнаружили более чем 10 признаков и их суммарная оценка превышает 2000 баллов, можно с большой вероятностью предположить химическую зависимость [10]. </w:t>
      </w:r>
    </w:p>
    <w:p w:rsidR="00466845" w:rsidRDefault="00466845"/>
    <w:sectPr w:rsidR="00466845" w:rsidSect="00A1464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D8"/>
    <w:rsid w:val="00466845"/>
    <w:rsid w:val="004E42B3"/>
    <w:rsid w:val="006E347F"/>
    <w:rsid w:val="00765C21"/>
    <w:rsid w:val="009453D8"/>
    <w:rsid w:val="009B4165"/>
    <w:rsid w:val="00A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3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3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okushy</dc:creator>
  <cp:lastModifiedBy>Admin</cp:lastModifiedBy>
  <cp:revision>8</cp:revision>
  <cp:lastPrinted>2012-04-29T06:27:00Z</cp:lastPrinted>
  <dcterms:created xsi:type="dcterms:W3CDTF">2012-04-29T04:53:00Z</dcterms:created>
  <dcterms:modified xsi:type="dcterms:W3CDTF">2021-03-17T16:08:00Z</dcterms:modified>
</cp:coreProperties>
</file>