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1E" w:rsidRDefault="0002231E" w:rsidP="00022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Принято педагогическим советом                                       Утверждено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2231E" w:rsidRDefault="00050360" w:rsidP="00022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</w:t>
      </w:r>
      <w:r w:rsidR="0002231E">
        <w:rPr>
          <w:rFonts w:ascii="Times New Roman" w:hAnsi="Times New Roman"/>
          <w:sz w:val="24"/>
          <w:szCs w:val="24"/>
        </w:rPr>
        <w:t xml:space="preserve">ОУ  </w:t>
      </w:r>
      <w:r>
        <w:rPr>
          <w:rFonts w:ascii="Times New Roman" w:hAnsi="Times New Roman"/>
          <w:sz w:val="24"/>
          <w:szCs w:val="24"/>
        </w:rPr>
        <w:t xml:space="preserve">«СОШ №3 пос. </w:t>
      </w:r>
      <w:proofErr w:type="spellStart"/>
      <w:r>
        <w:rPr>
          <w:rFonts w:ascii="Times New Roman" w:hAnsi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022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Директор МК</w:t>
      </w:r>
      <w:r w:rsidR="0002231E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»СОШ №3 пос. </w:t>
      </w:r>
      <w:proofErr w:type="spellStart"/>
      <w:r>
        <w:rPr>
          <w:rFonts w:ascii="Times New Roman" w:hAnsi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2231E" w:rsidRDefault="00050360" w:rsidP="00022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 от «___»___2017</w:t>
      </w:r>
      <w:r w:rsidR="0002231E">
        <w:rPr>
          <w:rFonts w:ascii="Times New Roman" w:hAnsi="Times New Roman"/>
          <w:sz w:val="24"/>
          <w:szCs w:val="24"/>
        </w:rPr>
        <w:t xml:space="preserve">г.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 М.П. </w:t>
      </w:r>
      <w:proofErr w:type="spellStart"/>
      <w:r>
        <w:rPr>
          <w:rFonts w:ascii="Times New Roman" w:hAnsi="Times New Roman"/>
          <w:sz w:val="24"/>
          <w:szCs w:val="24"/>
        </w:rPr>
        <w:t>Рабаданова</w:t>
      </w:r>
      <w:proofErr w:type="spellEnd"/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50360">
        <w:rPr>
          <w:rFonts w:ascii="Times New Roman" w:hAnsi="Times New Roman"/>
          <w:sz w:val="24"/>
          <w:szCs w:val="24"/>
        </w:rPr>
        <w:t xml:space="preserve">                   Приказ № 142 от 01.09.2017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педагогическом совете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50360" w:rsidRPr="00050360" w:rsidRDefault="00050360" w:rsidP="000503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Муниципальном  казенном общеобразовательном учреждении</w:t>
      </w:r>
      <w:bookmarkStart w:id="0" w:name="_GoBack"/>
      <w:bookmarkEnd w:id="0"/>
    </w:p>
    <w:p w:rsidR="00050360" w:rsidRPr="00050360" w:rsidRDefault="00050360" w:rsidP="000503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0360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№3 пос. </w:t>
      </w:r>
      <w:proofErr w:type="spellStart"/>
      <w:r w:rsidRPr="00050360">
        <w:rPr>
          <w:rFonts w:ascii="Times New Roman" w:hAnsi="Times New Roman"/>
          <w:b/>
          <w:sz w:val="24"/>
          <w:szCs w:val="24"/>
        </w:rPr>
        <w:t>Мамедкала</w:t>
      </w:r>
      <w:proofErr w:type="spellEnd"/>
      <w:r w:rsidRPr="00050360">
        <w:rPr>
          <w:rFonts w:ascii="Times New Roman" w:hAnsi="Times New Roman"/>
          <w:b/>
          <w:sz w:val="24"/>
          <w:szCs w:val="24"/>
        </w:rPr>
        <w:t>»</w:t>
      </w:r>
    </w:p>
    <w:p w:rsidR="0002231E" w:rsidRDefault="00050360" w:rsidP="00050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50360">
        <w:rPr>
          <w:rFonts w:ascii="Times New Roman" w:hAnsi="Times New Roman"/>
          <w:b/>
          <w:sz w:val="24"/>
          <w:szCs w:val="24"/>
        </w:rPr>
        <w:t xml:space="preserve">(МКОУ «СОШ №3 пос. </w:t>
      </w:r>
      <w:proofErr w:type="spellStart"/>
      <w:r w:rsidRPr="00050360">
        <w:rPr>
          <w:rFonts w:ascii="Times New Roman" w:hAnsi="Times New Roman"/>
          <w:b/>
          <w:sz w:val="24"/>
          <w:szCs w:val="24"/>
        </w:rPr>
        <w:t>Мамедкала</w:t>
      </w:r>
      <w:proofErr w:type="spellEnd"/>
      <w:proofErr w:type="gramEnd"/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разработано в соответствии с п. 4 ст. 26 Федерального закона от 29 декабря 2012 г. № 273-ФЗ «Об образовании в Российской Федерации».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Педагогический совет является постоянно действующим органом управления образовательной организации (далее – ОО) для рассмотрения основных вопросов образовательного процесса.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состав педагогического совета входят директор (председатель, как правило), его заместители, учителя, педагогические работники, библиотекарь.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своей деятельности педагогический совет руководствуется Конвенцией ООН о правах ребенка, нормативными правовыми документами об образовании в области образования и социальной защиты, Уставом школы и настоящим Положением.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Решения педагогического совета являются рекомендательными для педагогического коллектива. Решения педагогического совета, утверждённые приказом директора, являются обязательными для исполнения.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Задачи и содержание работы педагогического совета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Главными </w:t>
      </w:r>
      <w:r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педагогического совета являются: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определение основных направлений образовательной деятельности школы;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реализация государственной политики по вопросам образования;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ориентация деятельности педагогического коллектива на совершенствование образовательного процесса;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разработка содержания работы по общей методической теме ОО;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осуществление опережающей информационно-аналитической работы на основе достижений психолого-педагогической науки и практики образования.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Педагогический совет осуществляет следующие </w:t>
      </w:r>
      <w:r>
        <w:rPr>
          <w:rFonts w:ascii="Times New Roman" w:hAnsi="Times New Roman"/>
          <w:b/>
          <w:bCs/>
          <w:sz w:val="24"/>
          <w:szCs w:val="24"/>
        </w:rPr>
        <w:t>функции</w:t>
      </w:r>
      <w:r>
        <w:rPr>
          <w:rFonts w:ascii="Times New Roman" w:hAnsi="Times New Roman"/>
          <w:sz w:val="24"/>
          <w:szCs w:val="24"/>
        </w:rPr>
        <w:t>: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Организация образовательного процесса.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Определение содержания образования.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Разработка и принятие образовательных программ и учебных планов.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Разработка и принятие календарных учебных графиков.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2.2.5.Определение порядка и осуществление текущего контроля успеваемости и промежуточной аттестации учащихся.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Принятие решения о переводе учащихся в следующий класс.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Принятие решения о допуске к государственной итоговой аттестации.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2.2.8. Принятие решения об исключении учащихся из ОО.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2.2.9. Участие в разработке локальных нормативных актов и принятие локальных нормативных актов, регламентирующих деятельность ОО.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2.2.10.Организация работы по повышению квалификации педагогических работников, развитию их творческих инициатив.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2.2.11. Определение списка учебников в соответствии с утвержденным федеральным перечнем учебников, рекомендованных к использованию при реализации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</w:t>
      </w:r>
      <w:r>
        <w:rPr>
          <w:rFonts w:ascii="Times New Roman" w:hAnsi="Times New Roman"/>
          <w:sz w:val="24"/>
          <w:szCs w:val="24"/>
        </w:rPr>
        <w:lastRenderedPageBreak/>
        <w:t>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2.2.12. Решение иных вопросов, связанных с образовательной деятельностью школы.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ответственность педагогического совета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Педагогический совет имеет право: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принимать окончательное решение по спорным вопросам, входящим в его компетенцию.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необходимых случаях на заседание педагогического совета ОО могут приглашаться представители общественных организаций, учреждений, взаимодействующих с ОО по вопросам образования, родители учащихся и др. Необходимость их приглашения определяется председателем педагогического совета,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учредителем. Лица, приглашенные на заседание педагогического совета, не пользуются правом совещательного голоса.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Педагогический совет ответственен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выполнение плана работы;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соответствие принятых решений законодательству Российской Федерации об образовании, о защите прав детства;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Организация деятельности педагогического совета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Педагогический совет избирает из своего состава секретаря совета. 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Документация педагогического совета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Заседания педагогического совета оформляются протокольно. В протоколе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Протоколы о переводе учащихся в следующий класс, допуске к государственной итоговой аттестации, отчислении в связи с получением основного общего образования, среднего общего образования оформляются списочным составом и утверждаются приказом по ОО.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Нумерация протоколов ведется от начала учебного года.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Протоколы педагогического совета входит в номенклатуру дел, хранятся постоянно в школе и передаются по акту.</w:t>
      </w:r>
    </w:p>
    <w:p w:rsidR="0002231E" w:rsidRDefault="0002231E" w:rsidP="0002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Протоколы педагогического совета пронумеровывается постранично, прошнуровывается, скрепляется подписью директора и печатью ОО.</w:t>
      </w:r>
    </w:p>
    <w:p w:rsidR="00F472B5" w:rsidRDefault="00F472B5"/>
    <w:sectPr w:rsidR="00F472B5" w:rsidSect="0005036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E6"/>
    <w:rsid w:val="0002231E"/>
    <w:rsid w:val="00050360"/>
    <w:rsid w:val="00755EE6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935</Words>
  <Characters>5336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2017-10-08T08:18:00Z</dcterms:created>
  <dcterms:modified xsi:type="dcterms:W3CDTF">2017-10-08T08:34:00Z</dcterms:modified>
</cp:coreProperties>
</file>