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66F24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FD421C" w:rsidRDefault="00FD421C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25A5" w:rsidRPr="00437342" w:rsidRDefault="006125A5" w:rsidP="006125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5BC6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  требований  федерального государственного образовательного стандарта общего образования;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BC6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</w:t>
      </w:r>
      <w:r w:rsidR="001720C7">
        <w:rPr>
          <w:rFonts w:ascii="Times New Roman" w:hAnsi="Times New Roman" w:cs="Times New Roman"/>
          <w:sz w:val="24"/>
          <w:szCs w:val="24"/>
        </w:rPr>
        <w:t>, годового календарного графика,</w:t>
      </w:r>
      <w:r w:rsidRPr="00595BC6">
        <w:rPr>
          <w:rFonts w:ascii="Times New Roman" w:hAnsi="Times New Roman" w:cs="Times New Roman"/>
          <w:sz w:val="24"/>
          <w:szCs w:val="24"/>
        </w:rPr>
        <w:t xml:space="preserve"> с учетом  авторского 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BC6">
        <w:rPr>
          <w:rFonts w:ascii="Times New Roman" w:hAnsi="Times New Roman" w:cs="Times New Roman"/>
          <w:sz w:val="24"/>
          <w:szCs w:val="24"/>
        </w:rPr>
        <w:t xml:space="preserve"> под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342">
        <w:rPr>
          <w:rFonts w:ascii="Times New Roman" w:hAnsi="Times New Roman"/>
          <w:sz w:val="24"/>
          <w:szCs w:val="24"/>
        </w:rPr>
        <w:t>Плешаков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437342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.А. -  М.: «Просвещение», 2014:</w:t>
      </w:r>
    </w:p>
    <w:p w:rsidR="005E3E64" w:rsidRPr="00437342" w:rsidRDefault="005E3E64" w:rsidP="005E3E6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37342">
        <w:rPr>
          <w:rFonts w:ascii="Times New Roman" w:hAnsi="Times New Roman"/>
          <w:sz w:val="24"/>
          <w:szCs w:val="24"/>
        </w:rPr>
        <w:t xml:space="preserve">-Окружающий мир. Рабочие программы. Предметная линия учебников системы «Школа России»1-4 класс: пособие для учителей </w:t>
      </w:r>
      <w:proofErr w:type="spellStart"/>
      <w:r w:rsidRPr="0043734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437342">
        <w:rPr>
          <w:rFonts w:ascii="Times New Roman" w:hAnsi="Times New Roman"/>
          <w:sz w:val="24"/>
          <w:szCs w:val="24"/>
        </w:rPr>
        <w:t>. учреждений /  Плешаков А</w:t>
      </w:r>
      <w:r>
        <w:rPr>
          <w:rFonts w:ascii="Times New Roman" w:hAnsi="Times New Roman"/>
          <w:sz w:val="24"/>
          <w:szCs w:val="24"/>
        </w:rPr>
        <w:t>.А. -  М.: «Просвещение», - 2014</w:t>
      </w:r>
    </w:p>
    <w:p w:rsidR="005E3E64" w:rsidRPr="00A20405" w:rsidRDefault="005E3E64" w:rsidP="005E3E6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37342">
        <w:rPr>
          <w:rFonts w:ascii="Times New Roman" w:hAnsi="Times New Roman"/>
          <w:sz w:val="24"/>
          <w:szCs w:val="24"/>
        </w:rPr>
        <w:t>-</w:t>
      </w:r>
      <w:r w:rsidRPr="00CA4076">
        <w:rPr>
          <w:rFonts w:ascii="Times New Roman" w:hAnsi="Times New Roman"/>
          <w:sz w:val="24"/>
          <w:szCs w:val="24"/>
        </w:rPr>
        <w:t xml:space="preserve">Методические рекомендации. Пособие для учителей общеобразовательных учреждений </w:t>
      </w:r>
      <w:r w:rsidRPr="00437342">
        <w:rPr>
          <w:rFonts w:ascii="Times New Roman" w:hAnsi="Times New Roman"/>
          <w:sz w:val="24"/>
          <w:szCs w:val="24"/>
        </w:rPr>
        <w:t>Плешаков А.А.</w:t>
      </w:r>
      <w:r w:rsidRPr="00A20405">
        <w:rPr>
          <w:rFonts w:ascii="Times New Roman" w:hAnsi="Times New Roman"/>
          <w:sz w:val="24"/>
          <w:szCs w:val="24"/>
        </w:rPr>
        <w:t>Соловьева А.Е. -  М.: «Просвещение», - 2011</w:t>
      </w:r>
    </w:p>
    <w:p w:rsidR="005E3E64" w:rsidRPr="00437342" w:rsidRDefault="005E3E64" w:rsidP="005E3E6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Окружающий мир. Учебник для 3</w:t>
      </w:r>
      <w:r w:rsidRPr="00437342">
        <w:rPr>
          <w:rFonts w:ascii="Times New Roman" w:hAnsi="Times New Roman"/>
          <w:sz w:val="24"/>
          <w:szCs w:val="24"/>
        </w:rPr>
        <w:t xml:space="preserve"> класса в 2 частях. Плешаков А.А. -  М.: «Просвещение», - 2011</w:t>
      </w:r>
    </w:p>
    <w:p w:rsidR="005E3E64" w:rsidRPr="00437342" w:rsidRDefault="005E3E64" w:rsidP="005E3E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342">
        <w:rPr>
          <w:rFonts w:ascii="Times New Roman" w:hAnsi="Times New Roman"/>
          <w:sz w:val="24"/>
          <w:szCs w:val="24"/>
        </w:rPr>
        <w:t>- Окруж</w:t>
      </w:r>
      <w:r>
        <w:rPr>
          <w:rFonts w:ascii="Times New Roman" w:hAnsi="Times New Roman"/>
          <w:sz w:val="24"/>
          <w:szCs w:val="24"/>
        </w:rPr>
        <w:t>ающий мир. Рабочая тетрадь для 3</w:t>
      </w:r>
      <w:r w:rsidRPr="00437342">
        <w:rPr>
          <w:rFonts w:ascii="Times New Roman" w:hAnsi="Times New Roman"/>
          <w:sz w:val="24"/>
          <w:szCs w:val="24"/>
        </w:rPr>
        <w:t xml:space="preserve"> класса в 2 частях. Плешаков А.А. -  М.: «Просвещен</w:t>
      </w:r>
      <w:r>
        <w:rPr>
          <w:rFonts w:ascii="Times New Roman" w:hAnsi="Times New Roman"/>
          <w:sz w:val="24"/>
          <w:szCs w:val="24"/>
        </w:rPr>
        <w:t>ие», - 2016</w:t>
      </w:r>
    </w:p>
    <w:p w:rsidR="005E3E64" w:rsidRPr="005C46E9" w:rsidRDefault="005E3E64" w:rsidP="005E3E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23F3">
        <w:rPr>
          <w:rFonts w:ascii="Times New Roman" w:hAnsi="Times New Roman"/>
          <w:color w:val="FF0000"/>
          <w:sz w:val="24"/>
          <w:szCs w:val="24"/>
        </w:rPr>
        <w:t>-</w:t>
      </w:r>
      <w:r w:rsidRPr="005C46E9">
        <w:rPr>
          <w:rFonts w:ascii="Times New Roman" w:hAnsi="Times New Roman"/>
          <w:sz w:val="24"/>
          <w:szCs w:val="24"/>
        </w:rPr>
        <w:t xml:space="preserve">От земли до неба: Атлас-определитель для учащихся </w:t>
      </w:r>
      <w:proofErr w:type="spellStart"/>
      <w:r w:rsidRPr="005C46E9">
        <w:rPr>
          <w:rFonts w:ascii="Times New Roman" w:hAnsi="Times New Roman"/>
          <w:sz w:val="24"/>
          <w:szCs w:val="24"/>
        </w:rPr>
        <w:t>нач</w:t>
      </w:r>
      <w:proofErr w:type="spellEnd"/>
      <w:r w:rsidRPr="005C46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46E9">
        <w:rPr>
          <w:rFonts w:ascii="Times New Roman" w:hAnsi="Times New Roman"/>
          <w:sz w:val="24"/>
          <w:szCs w:val="24"/>
        </w:rPr>
        <w:t>кл</w:t>
      </w:r>
      <w:proofErr w:type="spellEnd"/>
      <w:r w:rsidRPr="005C46E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C46E9">
        <w:rPr>
          <w:rFonts w:ascii="Times New Roman" w:hAnsi="Times New Roman"/>
          <w:sz w:val="24"/>
          <w:szCs w:val="24"/>
        </w:rPr>
        <w:t>-М</w:t>
      </w:r>
      <w:proofErr w:type="gramEnd"/>
      <w:r w:rsidRPr="005C46E9">
        <w:rPr>
          <w:rFonts w:ascii="Times New Roman" w:hAnsi="Times New Roman"/>
          <w:sz w:val="24"/>
          <w:szCs w:val="24"/>
        </w:rPr>
        <w:t>.: «Просвещение», - 2004</w:t>
      </w:r>
    </w:p>
    <w:p w:rsid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Изучение курса «Окружающий мир» в начальной школе на</w:t>
      </w:r>
      <w:r w:rsidRPr="00866F24">
        <w:rPr>
          <w:rFonts w:ascii="Times New Roman" w:hAnsi="Times New Roman"/>
          <w:sz w:val="24"/>
          <w:szCs w:val="24"/>
        </w:rPr>
        <w:softHyphen/>
        <w:t xml:space="preserve">правлено на достижение следующих </w:t>
      </w:r>
      <w:r w:rsidRPr="00866F24">
        <w:rPr>
          <w:rFonts w:ascii="Times New Roman" w:hAnsi="Times New Roman"/>
          <w:b/>
          <w:bCs/>
          <w:sz w:val="24"/>
          <w:szCs w:val="24"/>
        </w:rPr>
        <w:t>целей:</w:t>
      </w: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— формирование целостной картины мира и осознание ме</w:t>
      </w:r>
      <w:r w:rsidRPr="00866F24">
        <w:rPr>
          <w:rFonts w:ascii="Times New Roman" w:hAnsi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866F24">
        <w:rPr>
          <w:rFonts w:ascii="Times New Roman" w:hAnsi="Times New Roman"/>
          <w:sz w:val="24"/>
          <w:szCs w:val="24"/>
        </w:rPr>
        <w:softHyphen/>
        <w:t>ного многообразия российского общества.</w:t>
      </w: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 xml:space="preserve">Основными </w:t>
      </w:r>
      <w:r w:rsidRPr="00866F24"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 w:rsidRPr="00866F24">
        <w:rPr>
          <w:rFonts w:ascii="Times New Roman" w:hAnsi="Times New Roman"/>
          <w:sz w:val="24"/>
          <w:szCs w:val="24"/>
        </w:rPr>
        <w:t>реализации содержания курса явля</w:t>
      </w:r>
      <w:r w:rsidRPr="00866F24">
        <w:rPr>
          <w:rFonts w:ascii="Times New Roman" w:hAnsi="Times New Roman"/>
          <w:sz w:val="24"/>
          <w:szCs w:val="24"/>
        </w:rPr>
        <w:softHyphen/>
        <w:t>ются:</w:t>
      </w: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1) формирование уважительного отношения к семье, насе</w:t>
      </w:r>
      <w:r w:rsidRPr="00866F24">
        <w:rPr>
          <w:rFonts w:ascii="Times New Roman" w:hAnsi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5E3E64" w:rsidRPr="00866F2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66F24">
        <w:rPr>
          <w:rFonts w:ascii="Times New Roman" w:hAnsi="Times New Roman"/>
          <w:sz w:val="24"/>
          <w:szCs w:val="24"/>
        </w:rPr>
        <w:t xml:space="preserve">   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5E3E64" w:rsidRPr="005E3E64" w:rsidRDefault="005E3E64" w:rsidP="005E3E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D421C" w:rsidRPr="008A2ED7" w:rsidRDefault="005E3E64" w:rsidP="005E3E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A2ED7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5E3E64" w:rsidRDefault="005E3E64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ED7">
        <w:rPr>
          <w:rFonts w:ascii="Times New Roman" w:hAnsi="Times New Roman"/>
          <w:sz w:val="24"/>
          <w:szCs w:val="24"/>
        </w:rPr>
        <w:t>На из</w:t>
      </w:r>
      <w:r>
        <w:rPr>
          <w:rFonts w:ascii="Times New Roman" w:hAnsi="Times New Roman"/>
          <w:sz w:val="24"/>
          <w:szCs w:val="24"/>
        </w:rPr>
        <w:t>учение курса «Окружающий мир» в</w:t>
      </w:r>
      <w:r w:rsidRPr="008A2ED7">
        <w:rPr>
          <w:rFonts w:ascii="Times New Roman" w:hAnsi="Times New Roman"/>
          <w:sz w:val="24"/>
          <w:szCs w:val="24"/>
        </w:rPr>
        <w:t xml:space="preserve"> 3  классе отводится 2ч в неделю. Авторская программа рассчита</w:t>
      </w:r>
      <w:r w:rsidRPr="008A2ED7">
        <w:rPr>
          <w:rFonts w:ascii="Times New Roman" w:hAnsi="Times New Roman"/>
          <w:sz w:val="24"/>
          <w:szCs w:val="24"/>
        </w:rPr>
        <w:softHyphen/>
        <w:t>на на  68ч (34 учебны</w:t>
      </w:r>
      <w:r>
        <w:rPr>
          <w:rFonts w:ascii="Times New Roman" w:hAnsi="Times New Roman"/>
          <w:sz w:val="24"/>
          <w:szCs w:val="24"/>
        </w:rPr>
        <w:t xml:space="preserve">е недели), но по </w:t>
      </w:r>
      <w:r w:rsidR="001720C7">
        <w:rPr>
          <w:rFonts w:ascii="Times New Roman" w:hAnsi="Times New Roman" w:cs="Times New Roman"/>
          <w:sz w:val="24"/>
          <w:szCs w:val="24"/>
        </w:rPr>
        <w:t xml:space="preserve">годовому  календарному  графику </w:t>
      </w:r>
      <w:r>
        <w:rPr>
          <w:rFonts w:ascii="Times New Roman" w:hAnsi="Times New Roman"/>
          <w:sz w:val="24"/>
          <w:szCs w:val="24"/>
        </w:rPr>
        <w:t>в</w:t>
      </w:r>
      <w:r w:rsidRPr="008A2ED7">
        <w:rPr>
          <w:rFonts w:ascii="Times New Roman" w:hAnsi="Times New Roman"/>
          <w:sz w:val="24"/>
          <w:szCs w:val="24"/>
        </w:rPr>
        <w:t xml:space="preserve"> 3 классе 35 рабочих недель, поэтому на резерв отводится 2 часа, итого 70 часов.</w:t>
      </w: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AC1" w:rsidRDefault="003B4AC1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E3E64" w:rsidRDefault="005E3E64" w:rsidP="005E3E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1C" w:rsidRPr="005A61A4" w:rsidRDefault="00FD421C" w:rsidP="00FD42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61A4">
        <w:rPr>
          <w:rFonts w:ascii="Times New Roman" w:hAnsi="Times New Roman"/>
          <w:b/>
          <w:bCs/>
          <w:sz w:val="24"/>
          <w:szCs w:val="24"/>
        </w:rPr>
        <w:lastRenderedPageBreak/>
        <w:t>Формы организации образовательного процесса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системн</w:t>
      </w:r>
      <w:proofErr w:type="gramStart"/>
      <w:r>
        <w:rPr>
          <w:rFonts w:ascii="Times New Roman" w:hAnsi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подход;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bCs/>
          <w:sz w:val="24"/>
          <w:szCs w:val="24"/>
        </w:rPr>
        <w:t xml:space="preserve">- </w:t>
      </w:r>
      <w:r w:rsidRPr="005A61A4">
        <w:rPr>
          <w:rFonts w:ascii="Times New Roman" w:hAnsi="Times New Roman"/>
          <w:sz w:val="24"/>
          <w:szCs w:val="24"/>
        </w:rPr>
        <w:t xml:space="preserve">фронтальная, 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 xml:space="preserve">- парная, 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групповая,</w:t>
      </w:r>
    </w:p>
    <w:p w:rsidR="00FD421C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индивидуальные формы учебной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FD421C" w:rsidRPr="003E3165" w:rsidRDefault="00FD421C" w:rsidP="00FD42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165">
        <w:rPr>
          <w:rFonts w:ascii="Times New Roman" w:hAnsi="Times New Roman"/>
          <w:bCs/>
          <w:i/>
          <w:sz w:val="24"/>
          <w:szCs w:val="24"/>
        </w:rPr>
        <w:t>Технологии обучения: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проблемного диалога;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проектная технология;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5A61A4">
        <w:rPr>
          <w:rFonts w:ascii="Times New Roman" w:hAnsi="Times New Roman"/>
          <w:sz w:val="24"/>
          <w:szCs w:val="24"/>
        </w:rPr>
        <w:t>ИКТ-технологии</w:t>
      </w:r>
      <w:proofErr w:type="spellEnd"/>
      <w:proofErr w:type="gramEnd"/>
      <w:r w:rsidRPr="005A61A4">
        <w:rPr>
          <w:rFonts w:ascii="Times New Roman" w:hAnsi="Times New Roman"/>
          <w:sz w:val="24"/>
          <w:szCs w:val="24"/>
        </w:rPr>
        <w:t>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ситуативного обучения;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уровневой дифференциации</w:t>
      </w:r>
    </w:p>
    <w:p w:rsidR="00FD421C" w:rsidRPr="003E3165" w:rsidRDefault="00FD421C" w:rsidP="00FD421C">
      <w:pPr>
        <w:pStyle w:val="a3"/>
        <w:spacing w:before="0" w:after="0"/>
        <w:ind w:left="0" w:right="0"/>
        <w:rPr>
          <w:i/>
        </w:rPr>
      </w:pPr>
      <w:r w:rsidRPr="003E3165">
        <w:rPr>
          <w:rStyle w:val="submenu-table"/>
          <w:bCs/>
          <w:i/>
        </w:rPr>
        <w:t>Методы:</w:t>
      </w:r>
    </w:p>
    <w:p w:rsidR="00FD421C" w:rsidRPr="005A61A4" w:rsidRDefault="00FD421C" w:rsidP="00FD421C">
      <w:pPr>
        <w:pStyle w:val="a3"/>
        <w:spacing w:before="0" w:after="0"/>
        <w:ind w:left="0" w:right="0"/>
      </w:pPr>
      <w:r w:rsidRPr="005A61A4">
        <w:t>1. </w:t>
      </w:r>
      <w:r w:rsidRPr="005A61A4">
        <w:rPr>
          <w:bCs/>
        </w:rPr>
        <w:t>Объяснительно-иллюстративный</w:t>
      </w:r>
      <w:r w:rsidRPr="005A61A4">
        <w:t xml:space="preserve">.  </w:t>
      </w:r>
    </w:p>
    <w:p w:rsidR="00FD421C" w:rsidRPr="005A61A4" w:rsidRDefault="00FD421C" w:rsidP="00FD421C">
      <w:pPr>
        <w:pStyle w:val="a3"/>
        <w:spacing w:before="0" w:after="0"/>
        <w:ind w:left="0" w:right="0"/>
      </w:pPr>
      <w:r w:rsidRPr="005A61A4">
        <w:t>2. </w:t>
      </w:r>
      <w:r w:rsidRPr="005A61A4">
        <w:rPr>
          <w:bCs/>
        </w:rPr>
        <w:t>Репродуктивный метод</w:t>
      </w:r>
    </w:p>
    <w:p w:rsidR="00FD421C" w:rsidRPr="008A2ED7" w:rsidRDefault="00FD421C" w:rsidP="006125A5">
      <w:pPr>
        <w:pStyle w:val="a3"/>
        <w:spacing w:before="0" w:after="0"/>
        <w:ind w:left="0" w:right="0"/>
      </w:pPr>
      <w:r w:rsidRPr="005A61A4">
        <w:t>3. </w:t>
      </w:r>
      <w:r w:rsidRPr="005A61A4">
        <w:rPr>
          <w:bCs/>
        </w:rPr>
        <w:t>Метод проблемного изложения</w:t>
      </w:r>
    </w:p>
    <w:p w:rsidR="001234B6" w:rsidRPr="008A2ED7" w:rsidRDefault="005E3E64" w:rsidP="005E3E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A2ED7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1234B6" w:rsidRDefault="001028D9" w:rsidP="00B92D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устроен мир? (6 ч)</w:t>
      </w:r>
    </w:p>
    <w:p w:rsidR="001028D9" w:rsidRDefault="001028D9" w:rsidP="0010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редставления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детейо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природе,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веке, обществе как составных частях окружающего мира, об их взаимодействии, а также об экологии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какнауке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её роли в сохранении нашего природного дома.</w:t>
      </w:r>
    </w:p>
    <w:p w:rsidR="001028D9" w:rsidRDefault="001028D9" w:rsidP="0010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028D9" w:rsidRPr="00B92DA3" w:rsidRDefault="001028D9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Эта удивительная природа (18 ч)</w:t>
      </w:r>
    </w:p>
    <w:p w:rsidR="00856FCE" w:rsidRDefault="001028D9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оследовательно рассматриваются различные природные компоненты (воздух, вода, растения, животные и др.). Применительно к каждому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компонентуизучаются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его особенности, значение в природе и жизни людей, охрана данного природного компонента. Особое внимание уделяется раскрытию разнообразных экологических связей, отражающих целостность природы</w:t>
      </w:r>
      <w:r w:rsid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и наше здоровье (10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ормирование представлений о человеке как части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живойприроды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, о строении и жизнедеятельности нашего организма как единого целого. Большое внимание уделено в этом разделе вопросам гигиены, подробно рассматривается понятие «здоровый образ жизни».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Наша безопасность (7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редставлены основы безопасного </w:t>
      </w:r>
      <w:proofErr w:type="gram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поведения</w:t>
      </w:r>
      <w:proofErr w:type="gram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в повседневной жизни, так и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кстремальных ситуациях.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Необходимоевнимание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уделяется вопросам экологической безопас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ости.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Чему учит экономика? (12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материал данного раздела отобран с учётом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большойвоспитательной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развиваю щей и практической значимости экономических знаний. Он тесно увязан с </w:t>
      </w:r>
      <w:proofErr w:type="spellStart"/>
      <w:proofErr w:type="gram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естественно-научным</w:t>
      </w:r>
      <w:proofErr w:type="spellEnd"/>
      <w:proofErr w:type="gram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иэкологическим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материалом курса и рассматривается как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одноиз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ключевых направлений интеграции знаний о природе, обществе и человеке.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Pr="001234B6" w:rsidRDefault="001234B6" w:rsidP="00B92D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Путешествие по городам и странам (15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материал этого раздела представлен в форме путешествия по городам России, по странам ближнего зарубежья, европейским странам, а также по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знаменитымместам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мира.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92DA3" w:rsidRDefault="001234B6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Резерв (2 ч)</w:t>
      </w:r>
    </w:p>
    <w:p w:rsidR="006125A5" w:rsidRPr="00B92DA3" w:rsidRDefault="006125A5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125A5" w:rsidRPr="00437342" w:rsidRDefault="00326068" w:rsidP="006125A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125A5">
        <w:rPr>
          <w:rFonts w:ascii="Times New Roman" w:hAnsi="Times New Roman"/>
          <w:sz w:val="24"/>
          <w:szCs w:val="24"/>
        </w:rPr>
        <w:t>ематическое планирование составлено с учетом авторской   программы  «</w:t>
      </w:r>
      <w:r w:rsidR="006125A5" w:rsidRPr="00437342">
        <w:rPr>
          <w:rFonts w:ascii="Times New Roman" w:hAnsi="Times New Roman"/>
          <w:sz w:val="24"/>
          <w:szCs w:val="24"/>
        </w:rPr>
        <w:t>Окружающий мир</w:t>
      </w:r>
      <w:r w:rsidR="006125A5">
        <w:rPr>
          <w:rFonts w:ascii="Times New Roman" w:hAnsi="Times New Roman"/>
          <w:sz w:val="24"/>
          <w:szCs w:val="24"/>
        </w:rPr>
        <w:t>»</w:t>
      </w:r>
      <w:r w:rsidR="006125A5" w:rsidRPr="00437342">
        <w:rPr>
          <w:rFonts w:ascii="Times New Roman" w:hAnsi="Times New Roman"/>
          <w:sz w:val="24"/>
          <w:szCs w:val="24"/>
        </w:rPr>
        <w:t xml:space="preserve">. Предметная линия учебников системы «Школа России»1-4 класс: пособие для учителей </w:t>
      </w:r>
      <w:proofErr w:type="spellStart"/>
      <w:r w:rsidR="006125A5" w:rsidRPr="0043734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6125A5" w:rsidRPr="00437342">
        <w:rPr>
          <w:rFonts w:ascii="Times New Roman" w:hAnsi="Times New Roman"/>
          <w:sz w:val="24"/>
          <w:szCs w:val="24"/>
        </w:rPr>
        <w:t>. учреждений /  Плешаков А</w:t>
      </w:r>
      <w:r w:rsidR="006125A5">
        <w:rPr>
          <w:rFonts w:ascii="Times New Roman" w:hAnsi="Times New Roman"/>
          <w:sz w:val="24"/>
          <w:szCs w:val="24"/>
        </w:rPr>
        <w:t>.А. -  М.: «Просвещение», - 2014</w:t>
      </w:r>
    </w:p>
    <w:p w:rsidR="001234B6" w:rsidRPr="001234B6" w:rsidRDefault="00326068" w:rsidP="00123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234B6" w:rsidRPr="001234B6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4"/>
        <w:gridCol w:w="4875"/>
        <w:gridCol w:w="1455"/>
        <w:gridCol w:w="1192"/>
        <w:gridCol w:w="1145"/>
      </w:tblGrid>
      <w:tr w:rsidR="001234B6" w:rsidRPr="001234B6" w:rsidTr="001234B6">
        <w:trPr>
          <w:trHeight w:val="590"/>
        </w:trPr>
        <w:tc>
          <w:tcPr>
            <w:tcW w:w="904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 xml:space="preserve">№ </w:t>
            </w:r>
            <w:proofErr w:type="spellStart"/>
            <w:r w:rsidRPr="001234B6">
              <w:rPr>
                <w:rStyle w:val="FontStyle23"/>
                <w:sz w:val="24"/>
                <w:szCs w:val="24"/>
              </w:rPr>
              <w:t>п\</w:t>
            </w:r>
            <w:proofErr w:type="gramStart"/>
            <w:r w:rsidRPr="001234B6">
              <w:rPr>
                <w:rStyle w:val="FontStyle23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75" w:type="dxa"/>
          </w:tcPr>
          <w:p w:rsidR="001234B6" w:rsidRPr="001234B6" w:rsidRDefault="001234B6" w:rsidP="001234B6">
            <w:pPr>
              <w:pStyle w:val="Style3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>Раздел, тема урока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pStyle w:val="Style3"/>
              <w:widowControl/>
              <w:spacing w:line="240" w:lineRule="auto"/>
              <w:jc w:val="both"/>
              <w:rPr>
                <w:rStyle w:val="FontStyle23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>Кол-во часов</w:t>
            </w:r>
          </w:p>
        </w:tc>
        <w:tc>
          <w:tcPr>
            <w:tcW w:w="2337" w:type="dxa"/>
            <w:gridSpan w:val="2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rStyle w:val="FontStyle21"/>
                <w:sz w:val="24"/>
                <w:szCs w:val="24"/>
              </w:rPr>
              <w:t>Учебная неделя</w:t>
            </w:r>
          </w:p>
        </w:tc>
      </w:tr>
      <w:tr w:rsidR="003A29D0" w:rsidRPr="001234B6" w:rsidTr="00EB275F">
        <w:tc>
          <w:tcPr>
            <w:tcW w:w="9571" w:type="dxa"/>
            <w:gridSpan w:val="5"/>
          </w:tcPr>
          <w:p w:rsid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3A29D0" w:rsidRP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3A29D0">
              <w:rPr>
                <w:rFonts w:eastAsia="Calibri"/>
                <w:b/>
                <w:lang w:eastAsia="en-US"/>
              </w:rPr>
              <w:t>Как устроен мир (6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3/3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«Богатства</w:t>
            </w:r>
            <w:r w:rsidR="001234B6"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отданные людям»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Общество. 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6\6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 в опасности!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3A29D0" w:rsidRPr="001234B6" w:rsidTr="00EB275F">
        <w:tc>
          <w:tcPr>
            <w:tcW w:w="9571" w:type="dxa"/>
            <w:gridSpan w:val="5"/>
          </w:tcPr>
          <w:p w:rsid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b/>
                <w:bCs/>
              </w:rPr>
            </w:pPr>
          </w:p>
          <w:p w:rsidR="003A29D0" w:rsidRPr="001234B6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b/>
                <w:bCs/>
              </w:rPr>
              <w:t xml:space="preserve"> «</w:t>
            </w:r>
            <w:r>
              <w:rPr>
                <w:b/>
                <w:bCs/>
              </w:rPr>
              <w:t>Эта удивительная природа</w:t>
            </w:r>
            <w:r w:rsidRPr="001234B6">
              <w:rPr>
                <w:b/>
                <w:bCs/>
              </w:rPr>
              <w:t>» (18 ч)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Тела, вещества, частицы.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веществ.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Воздух и его охрана.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Превращения и круговорот воды.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Берегите воду!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13/7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почва?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14/8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15/9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Солнце, растения и мы с вами.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16/10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 и развитие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17/11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Охрана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18/12</w:t>
            </w:r>
          </w:p>
        </w:tc>
        <w:tc>
          <w:tcPr>
            <w:tcW w:w="4875" w:type="dxa"/>
          </w:tcPr>
          <w:p w:rsidR="001234B6" w:rsidRPr="001234B6" w:rsidRDefault="00B8282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19/13</w:t>
            </w:r>
          </w:p>
        </w:tc>
        <w:tc>
          <w:tcPr>
            <w:tcW w:w="4875" w:type="dxa"/>
          </w:tcPr>
          <w:p w:rsidR="001234B6" w:rsidRPr="001234B6" w:rsidRDefault="00B8282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что ест.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20/14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«Разнообразие природы родного края»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21/15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 и развитие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22/16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Охрана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23/17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царстве грибов.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24/18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Великий круговорот жизни.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B82820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b/>
                <w:bCs/>
              </w:rPr>
            </w:pPr>
          </w:p>
          <w:p w:rsidR="00B82820" w:rsidRPr="001234B6" w:rsidRDefault="00B82820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b/>
                <w:bCs/>
              </w:rPr>
              <w:t xml:space="preserve"> «</w:t>
            </w:r>
            <w:r w:rsidR="00EB275F">
              <w:rPr>
                <w:b/>
                <w:bCs/>
              </w:rPr>
              <w:t>Мы и наше здоровье</w:t>
            </w:r>
            <w:r w:rsidRPr="001234B6">
              <w:rPr>
                <w:b/>
                <w:bCs/>
              </w:rPr>
              <w:t>» (10 ч)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Организм человека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Органы чувств.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Надежная защита организма.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Опора тела и движение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Наше питание. Проект «Школа кулинаров»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Дыхание и кровообращение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Умей предупреждать болезни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Здоровый образ жизни.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Проверим себя и оценим свои достижения за </w:t>
            </w: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первое полугодие.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34/10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проектов «Богатства, отданные людям», «Разнообразие природы родного края», «Школа кулинаров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Наша безопасность (7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Огонь, вода и газ.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Чтобы путь был счастливым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Дорожные знаки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«Кто нас защищает»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bookmarkStart w:id="0" w:name="_GoBack"/>
        <w:bookmarkEnd w:id="0"/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Опасные места.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 и наша безопасность.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Экологическая безопасность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Чему учит экономика (12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чего нужна экономика.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Природные богатства и труд людей – основа экономики.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Полезные ископаемые.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Растениеводство.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Животноводство.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Какая бывает промышленность.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«Экономика родного края»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деньги.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Государственный бюджет.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Семейный бюджет.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52/11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 и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53/12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 и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Путешествие по городам и странам (15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Наши ближайшие соседи.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севере Европы.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«Бенилюкс»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центре Европы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Франции и Великобритании (Франция)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Франции и Великобритании (Великобритания)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64/11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юге Европы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65/12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знаменитым местам мира.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66\13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Проверим себя и оценим вои достижения за второе полугодие.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67/14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68/15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Презентация проектов «Кто нас защищает», </w:t>
            </w: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«Экономика родного края»,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b/>
                <w:sz w:val="24"/>
                <w:szCs w:val="24"/>
              </w:rPr>
              <w:lastRenderedPageBreak/>
              <w:t>Резерв (2ч)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EB275F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1234B6">
        <w:tc>
          <w:tcPr>
            <w:tcW w:w="904" w:type="dxa"/>
          </w:tcPr>
          <w:p w:rsidR="00EB275F" w:rsidRPr="001234B6" w:rsidRDefault="00EB275F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70/2</w:t>
            </w:r>
          </w:p>
        </w:tc>
        <w:tc>
          <w:tcPr>
            <w:tcW w:w="4875" w:type="dxa"/>
          </w:tcPr>
          <w:p w:rsidR="00EB275F" w:rsidRPr="001234B6" w:rsidRDefault="00EB275F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EB275F" w:rsidRPr="001234B6" w:rsidRDefault="00EB275F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EB275F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35</w:t>
            </w:r>
          </w:p>
        </w:tc>
        <w:tc>
          <w:tcPr>
            <w:tcW w:w="1145" w:type="dxa"/>
          </w:tcPr>
          <w:p w:rsidR="00EB275F" w:rsidRPr="001234B6" w:rsidRDefault="00EB275F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</w:tbl>
    <w:p w:rsidR="00EB275F" w:rsidRDefault="00EB275F" w:rsidP="00EB2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EB275F" w:rsidRDefault="00EB275F" w:rsidP="00EB2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ЛИЧНОСТНЫЕ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основами гражданской идентичности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личностив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форме осознания «Я» как гражданина России,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знающегои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любящего её природу и культуру;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проявление чувства гордости за свою Родину, в том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числечерез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знакомство с историко-культурным наследием городов Золотого кольца России;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том числе стран зарубежной Европы;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целостный взгляд на мир в единстве природы, народов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икультур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через последовательное рассмотрение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взаимосвязейв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окружающем мире, в том числе в природе, 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между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при-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родой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человеком, между разными странами и народами;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начальных навыков адаптации в мире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черезосвоение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основ безопасной жизнедеятельности, правил поведения в природной и социальной среде;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личностного смысла учения как условия успешного взаимодействия в природной среде и социуме;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осознание личностной ответственности за свои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поступки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,в</w:t>
      </w:r>
      <w:proofErr w:type="spellEnd"/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том числе по отношению к своему здоровью 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здоровьюокружающих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к объектам природы и культуры;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выделять существенную информацию из литературы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разныхтипов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(справочной и научно-познавательной);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знаково-символические средства, в том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числеэлементарные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модели и схемы для решения учебных задач;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понимать содержание текста, интерпретировать смысл, фиксировать полученную информацию в виде схем,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рисунков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,ф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отографий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таблиц;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классифицировать объекты по заданным (главным) критериям;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сравнивать объекты по различным признакам;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устанавливать причинно-следственные связи между явлениями, объектами;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lastRenderedPageBreak/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проявлять индивидуальные творческие способности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привыполнении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рисунков, условных знаков, подготовке сообщений, иллюстрировании рассказов и т. д.;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моделировать различные ситуации и явления природ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ы(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том числе круговорот воды в природе, круговорот веществ).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ПРЕДМЕТНЫЕ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Обучающийся научится: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на карте города Золотого кольца России, приводить примеры достопримечательностей этих городов;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осознавать необходимость бережного отношения к памятникам истории и культуры;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на карте страны — соседи России и их столицы;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определять и кратко характеризовать место человека в окружающем мире;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осознавать и раскрывать ценность природы для людей, необходимость ответственного отношения к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различать тела, вещества, частицы, описывать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изученныевещества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;п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роводить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наблюдения и ставить опыты, используя лабораторное оборудование;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классифицировать объекты живой природы, относя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ихк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определённым царствам и другим изученным группам;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пользоваться атласом-определителем для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распознаванияприродных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объектов;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обнаруживать взаимосвязи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природе, между природой и че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ловеком, изображать их с помощью схем, моделе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 и ис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пользовать для объяснения необходимости бережного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отно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шения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приводить примеры рас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тений и животных из Красной кни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ги России;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тексты и 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иллюстрации учебника, другие ис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точники информации для поиска ответов на вопросы, о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бъ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яснений, подготовки собственных сообщений о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устанавливать связь между строением и работой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различныхорганов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систем органов человека;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знания о 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строении и жизнедеятельности ор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ганизма человека для сохранения и укрепления свое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го здо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ровья;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оказывать первую помо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щь при несложных несчастных слу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чаях;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вырабатывать правильную осанку;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выполнять правила рационального питания,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закаливания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,п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редупреждения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болезней;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понимать необходимость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здорового образа жизни и соблю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дать соответствующие правила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3A4709" w:rsidRDefault="003A4709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3A4709" w:rsidRDefault="00613BE2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gramStart"/>
      <w:r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Обучающийся</w:t>
      </w:r>
      <w:proofErr w:type="gramEnd"/>
      <w:r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="003A4709"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получит возможность научиться</w:t>
      </w:r>
      <w:r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: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осознавать ценность природы и необходимость нести ответственность за ее сохранение, соблюдать правила экологического поведения в школе и в быту (раздельный сбор мусора, экономия воды и электроэнергии) и природной среде;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</w:t>
      </w:r>
    </w:p>
    <w:p w:rsidR="00613BE2" w:rsidRPr="00613BE2" w:rsidRDefault="00613BE2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613BE2" w:rsidRPr="00613BE2" w:rsidSect="0085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6617"/>
    <w:multiLevelType w:val="multilevel"/>
    <w:tmpl w:val="534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E64"/>
    <w:rsid w:val="001028D9"/>
    <w:rsid w:val="00111A44"/>
    <w:rsid w:val="001234B6"/>
    <w:rsid w:val="001720C7"/>
    <w:rsid w:val="00203E4F"/>
    <w:rsid w:val="00213AF4"/>
    <w:rsid w:val="00285F6A"/>
    <w:rsid w:val="00326068"/>
    <w:rsid w:val="003A29D0"/>
    <w:rsid w:val="003A4709"/>
    <w:rsid w:val="003B4AC1"/>
    <w:rsid w:val="003E064F"/>
    <w:rsid w:val="005E3E64"/>
    <w:rsid w:val="006125A5"/>
    <w:rsid w:val="00613BE2"/>
    <w:rsid w:val="00621651"/>
    <w:rsid w:val="006B6E36"/>
    <w:rsid w:val="00705ABA"/>
    <w:rsid w:val="0071170C"/>
    <w:rsid w:val="007E3850"/>
    <w:rsid w:val="00856FCE"/>
    <w:rsid w:val="00B82820"/>
    <w:rsid w:val="00B92DA3"/>
    <w:rsid w:val="00EB275F"/>
    <w:rsid w:val="00ED513A"/>
    <w:rsid w:val="00FD4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4B6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1234B6"/>
  </w:style>
  <w:style w:type="paragraph" w:customStyle="1" w:styleId="Style3">
    <w:name w:val="Style3"/>
    <w:basedOn w:val="a"/>
    <w:rsid w:val="001234B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1234B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1234B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1234B6"/>
    <w:rPr>
      <w:rFonts w:ascii="Times New Roman" w:hAnsi="Times New Roman" w:cs="Times New Roman"/>
      <w:sz w:val="22"/>
      <w:szCs w:val="22"/>
    </w:rPr>
  </w:style>
  <w:style w:type="paragraph" w:customStyle="1" w:styleId="c28">
    <w:name w:val="c28"/>
    <w:basedOn w:val="a"/>
    <w:rsid w:val="0061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3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B22CA-BA89-4E65-BD2B-D139FC7F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2017-08-28T15:09:00Z</cp:lastPrinted>
  <dcterms:created xsi:type="dcterms:W3CDTF">2017-06-09T14:13:00Z</dcterms:created>
  <dcterms:modified xsi:type="dcterms:W3CDTF">2019-10-10T09:02:00Z</dcterms:modified>
</cp:coreProperties>
</file>